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68B40" w14:textId="6F2F20D1" w:rsidR="00E63394" w:rsidRDefault="00273CEA" w:rsidP="00E63394">
      <w:pPr>
        <w:tabs>
          <w:tab w:val="left" w:pos="142"/>
        </w:tabs>
        <w:spacing w:after="20" w:line="200" w:lineRule="exact"/>
        <w:rPr>
          <w:rFonts w:ascii="Arial" w:hAnsi="Arial" w:cs="Arial"/>
          <w:bCs/>
          <w:color w:val="595858"/>
          <w:sz w:val="14"/>
          <w:szCs w:val="14"/>
        </w:rPr>
      </w:pPr>
      <w:r w:rsidRPr="00B14F8D">
        <w:rPr>
          <w:rFonts w:ascii="Arial" w:hAnsi="Arial" w:cs="Arial"/>
          <w:bCs/>
          <w:noProof/>
          <w:color w:val="595858"/>
          <w:sz w:val="14"/>
          <w:szCs w:val="14"/>
        </w:rPr>
        <mc:AlternateContent>
          <mc:Choice Requires="wps">
            <w:drawing>
              <wp:anchor distT="45720" distB="45720" distL="114300" distR="114300" simplePos="0" relativeHeight="251773952" behindDoc="0" locked="0" layoutInCell="1" allowOverlap="1" wp14:anchorId="05B3C913" wp14:editId="66D7A18E">
                <wp:simplePos x="0" y="0"/>
                <wp:positionH relativeFrom="margin">
                  <wp:posOffset>639445</wp:posOffset>
                </wp:positionH>
                <wp:positionV relativeFrom="paragraph">
                  <wp:posOffset>410210</wp:posOffset>
                </wp:positionV>
                <wp:extent cx="770890" cy="1404620"/>
                <wp:effectExtent l="0" t="0" r="0" b="6350"/>
                <wp:wrapSquare wrapText="bothSides"/>
                <wp:docPr id="2140443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noFill/>
                        <a:ln w="9525">
                          <a:noFill/>
                          <a:miter lim="800000"/>
                          <a:headEnd/>
                          <a:tailEnd/>
                        </a:ln>
                      </wps:spPr>
                      <wps:txbx>
                        <w:txbxContent>
                          <w:p w14:paraId="06C67752" w14:textId="77777777" w:rsidR="00273CEA" w:rsidRPr="00B14F8D" w:rsidRDefault="00273CEA" w:rsidP="00273CEA">
                            <w:pPr>
                              <w:jc w:val="left"/>
                              <w:rPr>
                                <w:rFonts w:ascii="Arial" w:hAnsi="Arial" w:cs="Arial"/>
                                <w:b/>
                                <w:bCs/>
                                <w:sz w:val="18"/>
                                <w:szCs w:val="18"/>
                                <w:lang w:val="en-US"/>
                              </w:rPr>
                            </w:pPr>
                            <w:r w:rsidRPr="00B14F8D">
                              <w:rPr>
                                <w:rFonts w:ascii="Arial" w:hAnsi="Arial" w:cs="Arial"/>
                                <w:b/>
                                <w:bCs/>
                                <w:sz w:val="18"/>
                                <w:szCs w:val="18"/>
                                <w:lang w:val="en-US"/>
                              </w:rPr>
                              <w:t>INGCO.RO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B3C913" id="_x0000_t202" coordsize="21600,21600" o:spt="202" path="m,l,21600r21600,l21600,xe">
                <v:stroke joinstyle="miter"/>
                <v:path gradientshapeok="t" o:connecttype="rect"/>
              </v:shapetype>
              <v:shape id="Text Box 2" o:spid="_x0000_s1026" type="#_x0000_t202" style="position:absolute;left:0;text-align:left;margin-left:50.35pt;margin-top:32.3pt;width:60.7pt;height:110.6pt;z-index:251773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QEAAM0DAAAOAAAAZHJzL2Uyb0RvYy54bWysU8GO2yAQvVfqPyDuje0o2SRWnNV2t6kq&#10;bbeVtv0AjHGMCgwFEjv9+g7Ym43aW1UfEHiYN/PePLa3g1bkJJyXYCpazHJKhOHQSHOo6Pdv+3dr&#10;SnxgpmEKjKjoWXh6u3v7ZtvbUsyhA9UIRxDE+LK3Fe1CsGWWed4JzfwMrDAYbMFpFvDoDlnjWI/o&#10;WmXzPL/JenCNdcCF9/j3YQzSXcJvW8HDl7b1IhBVUewtpNWltY5rttuy8uCY7SSf2mD/0IVm0mDR&#10;C9QDC4wcnfwLSkvuwEMbZhx0Bm0ruUgckE2R/8HmuWNWJC4ojrcXmfz/g+VPp2f71ZEwvIcBB5hI&#10;ePsI/IcnBu47Zg7izjnoO8EaLFxEybLe+nJKjVL70keQuv8MDQ6ZHQMkoKF1OqqCPAmi4wDOF9HF&#10;EAjHn6tVvt5ghGOoWOSLm3maSsbKl2zrfPgoQJO4qajDoSZ0dnr0IXbDypcrsZiBvVQqDVYZ0ld0&#10;s5wvU8JVRMuAvlNSV3Sdx290QiT5wTQpOTCpxj0WUGZiHYmOlMNQD3gxsq+hOSN/B6O/8D3gpgP3&#10;i5IevVVR//PInKBEfTKo4aZYLKIZ02GxXCFj4q4j9XWEGY5QFQ2UjNv7kAwcuXp7h1rvZZLhtZOp&#10;V/RMUmfydzTl9Tnden2Fu98AAAD//wMAUEsDBBQABgAIAAAAIQDniDqL3gAAAAoBAAAPAAAAZHJz&#10;L2Rvd25yZXYueG1sTI/BTsMwDIbvSLxDZCRuLFkEXdU1nSa0jSMwKs5Zk7UVjRM1WVfeHnOCm3/5&#10;0+/P5WZ2A5vsGHuPCpYLAcxi402PrYL6Y/+QA4tJo9GDR6vg20bYVLc3pS6Mv+K7nY6pZVSCsdAK&#10;upRCwXlsOut0XPhgkXZnPzqdKI4tN6O+UrkbuBQi4073SBc6HexzZ5uv48UpCCkcVi/j69t2t59E&#10;/XmoZd/ulLq/m7drYMnO6Q+GX31Sh4qcTv6CJrKBshArQhVkjxkwAqSUS2AnGvKnHHhV8v8vVD8A&#10;AAD//wMAUEsBAi0AFAAGAAgAAAAhALaDOJL+AAAA4QEAABMAAAAAAAAAAAAAAAAAAAAAAFtDb250&#10;ZW50X1R5cGVzXS54bWxQSwECLQAUAAYACAAAACEAOP0h/9YAAACUAQAACwAAAAAAAAAAAAAAAAAv&#10;AQAAX3JlbHMvLnJlbHNQSwECLQAUAAYACAAAACEA3zv+v/kBAADNAwAADgAAAAAAAAAAAAAAAAAu&#10;AgAAZHJzL2Uyb0RvYy54bWxQSwECLQAUAAYACAAAACEA54g6i94AAAAKAQAADwAAAAAAAAAAAAAA&#10;AABTBAAAZHJzL2Rvd25yZXYueG1sUEsFBgAAAAAEAAQA8wAAAF4FAAAAAA==&#10;" filled="f" stroked="f">
                <v:textbox style="mso-fit-shape-to-text:t">
                  <w:txbxContent>
                    <w:p w14:paraId="06C67752" w14:textId="77777777" w:rsidR="00273CEA" w:rsidRPr="00B14F8D" w:rsidRDefault="00273CEA" w:rsidP="00273CEA">
                      <w:pPr>
                        <w:jc w:val="left"/>
                        <w:rPr>
                          <w:rFonts w:ascii="Arial" w:hAnsi="Arial" w:cs="Arial"/>
                          <w:b/>
                          <w:bCs/>
                          <w:sz w:val="18"/>
                          <w:szCs w:val="18"/>
                          <w:lang w:val="en-US"/>
                        </w:rPr>
                      </w:pPr>
                      <w:r w:rsidRPr="00B14F8D">
                        <w:rPr>
                          <w:rFonts w:ascii="Arial" w:hAnsi="Arial" w:cs="Arial"/>
                          <w:b/>
                          <w:bCs/>
                          <w:sz w:val="18"/>
                          <w:szCs w:val="18"/>
                          <w:lang w:val="en-US"/>
                        </w:rPr>
                        <w:t>INGCO.RO</w:t>
                      </w:r>
                    </w:p>
                  </w:txbxContent>
                </v:textbox>
                <w10:wrap type="square" anchorx="margin"/>
              </v:shape>
            </w:pict>
          </mc:Fallback>
        </mc:AlternateContent>
      </w:r>
      <w:r>
        <w:rPr>
          <w:noProof/>
        </w:rPr>
        <w:drawing>
          <wp:anchor distT="0" distB="0" distL="114300" distR="114300" simplePos="0" relativeHeight="251760640" behindDoc="0" locked="0" layoutInCell="1" allowOverlap="1" wp14:anchorId="147C0E1B" wp14:editId="7E0AEDB4">
            <wp:simplePos x="0" y="0"/>
            <wp:positionH relativeFrom="page">
              <wp:posOffset>6350</wp:posOffset>
            </wp:positionH>
            <wp:positionV relativeFrom="paragraph">
              <wp:posOffset>-319984</wp:posOffset>
            </wp:positionV>
            <wp:extent cx="3771265" cy="5135880"/>
            <wp:effectExtent l="0" t="0" r="635" b="762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a:stretch>
                      <a:fillRect/>
                    </a:stretch>
                  </pic:blipFill>
                  <pic:spPr>
                    <a:xfrm>
                      <a:off x="0" y="0"/>
                      <a:ext cx="3771265" cy="5135880"/>
                    </a:xfrm>
                    <a:prstGeom prst="rect">
                      <a:avLst/>
                    </a:prstGeom>
                  </pic:spPr>
                </pic:pic>
              </a:graphicData>
            </a:graphic>
            <wp14:sizeRelH relativeFrom="margin">
              <wp14:pctWidth>0</wp14:pctWidth>
            </wp14:sizeRelH>
            <wp14:sizeRelV relativeFrom="margin">
              <wp14:pctHeight>0</wp14:pctHeight>
            </wp14:sizeRelV>
          </wp:anchor>
        </w:drawing>
      </w:r>
      <w:r w:rsidRPr="00B14F8D">
        <w:rPr>
          <w:rFonts w:ascii="Arial" w:hAnsi="Arial" w:cs="Arial"/>
          <w:bCs/>
          <w:noProof/>
          <w:color w:val="595858"/>
          <w:sz w:val="14"/>
          <w:szCs w:val="14"/>
        </w:rPr>
        <mc:AlternateContent>
          <mc:Choice Requires="wps">
            <w:drawing>
              <wp:anchor distT="45720" distB="45720" distL="114300" distR="114300" simplePos="0" relativeHeight="251771904" behindDoc="0" locked="0" layoutInCell="1" allowOverlap="1" wp14:anchorId="02BB541F" wp14:editId="6004579B">
                <wp:simplePos x="0" y="0"/>
                <wp:positionH relativeFrom="page">
                  <wp:align>right</wp:align>
                </wp:positionH>
                <wp:positionV relativeFrom="paragraph">
                  <wp:posOffset>914400</wp:posOffset>
                </wp:positionV>
                <wp:extent cx="3503295" cy="1404620"/>
                <wp:effectExtent l="0" t="0" r="0" b="0"/>
                <wp:wrapSquare wrapText="bothSides"/>
                <wp:docPr id="1881758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95" cy="1404620"/>
                        </a:xfrm>
                        <a:prstGeom prst="rect">
                          <a:avLst/>
                        </a:prstGeom>
                        <a:noFill/>
                        <a:ln w="9525">
                          <a:noFill/>
                          <a:miter lim="800000"/>
                          <a:headEnd/>
                          <a:tailEnd/>
                        </a:ln>
                      </wps:spPr>
                      <wps:txbx>
                        <w:txbxContent>
                          <w:p w14:paraId="77F168FA" w14:textId="6EB37C9D" w:rsidR="00273CEA" w:rsidRPr="00273CEA" w:rsidRDefault="00273CEA" w:rsidP="00273CEA">
                            <w:pPr>
                              <w:jc w:val="left"/>
                              <w:rPr>
                                <w:rFonts w:ascii="Arial Black" w:hAnsi="Arial Black" w:cs="Arial"/>
                                <w:b/>
                                <w:bCs/>
                                <w:sz w:val="32"/>
                                <w:szCs w:val="32"/>
                                <w:lang w:val="ro-RO"/>
                              </w:rPr>
                            </w:pPr>
                            <w:r w:rsidRPr="00273CEA">
                              <w:rPr>
                                <w:rFonts w:ascii="Arial Black" w:hAnsi="Arial Black" w:cs="Arial"/>
                                <w:b/>
                                <w:bCs/>
                                <w:sz w:val="32"/>
                                <w:szCs w:val="32"/>
                                <w:lang w:val="ro-RO"/>
                              </w:rPr>
                              <w:t>PISTOL ELECTRIC CU AER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BB541F" id="_x0000_s1027" type="#_x0000_t202" style="position:absolute;left:0;text-align:left;margin-left:224.65pt;margin-top:1in;width:275.85pt;height:110.6pt;z-index:25177190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1Ad/gEAANUDAAAOAAAAZHJzL2Uyb0RvYy54bWysU9uO2yAQfa/Uf0C8N3a8znZjxVltd5uq&#10;0vYibfsBGOMYFRgKJHb69R2wNxu1b1X9gAbGnJlz5rC5HbUiR+G8BFPT5SKnRBgOrTT7mn7/tntz&#10;Q4kPzLRMgRE1PQlPb7evX20GW4kCelCtcARBjK8GW9M+BFtlmee90MwvwAqDyQ6cZgG3bp+1jg2I&#10;rlVW5Pl1NoBrrQMuvMfThylJtwm/6wQPX7rOi0BUTbG3kFaX1iau2XbDqr1jtpd8boP9QxeaSYNF&#10;z1APLDBycPIvKC25Aw9dWHDQGXSd5CJxQDbL/A82Tz2zInFBcbw9y+T/Hyz/fHyyXx0J4zsYcYCJ&#10;hLePwH94YuC+Z2Yv7pyDoResxcLLKFk2WF/NV6PUvvIRpBk+QYtDZocACWjsnI6qIE+C6DiA01l0&#10;MQbC8fBqlV8V6xUlHHPLMi+vizSWjFXP163z4YMATWJQU4dTTfDs+OhDbIdVz7/EagZ2Uqk0WWXI&#10;UNP1qlilCxcZLQMaT0ld05s8fpMVIsv3pk2XA5NqirGAMjPtyHTiHMZmJLKdNYkqNNCeUAcHk8/w&#10;XWDQg/tFyYAeq6n/eWBOUKI+GtRyvSzLaMq0KVdvkThxl5nmMsMMR6iaBkqm8D4kI0fK3t6h5juZ&#10;1HjpZG4ZvZNEmn0ezXm5T3+9vMbtbwAAAP//AwBQSwMEFAAGAAgAAAAhANsRWLneAAAACAEAAA8A&#10;AABkcnMvZG93bnJldi54bWxMj0FPwzAMhe9I/IfISNxYurJuU9d0mtA2jsCoOGeNaSsap0qyrvx7&#10;zAlutt/T8/eK7WR7MaIPnSMF81kCAql2pqNGQfV+eFiDCFGT0b0jVPCNAbbl7U2hc+Ou9IbjKTaC&#10;QyjkWkEb45BLGeoWrQ4zNyCx9um81ZFX30jj9ZXDbS/TJFlKqzviD60e8KnF+ut0sQqGOBxXz/7l&#10;dbc/jEn1cazSrtkrdX837TYgIk7xzwy/+IwOJTOd3YVMEL0CLhL5uljwwHKWzVcgzgoel1kKsizk&#10;/wLlDwAAAP//AwBQSwECLQAUAAYACAAAACEAtoM4kv4AAADhAQAAEwAAAAAAAAAAAAAAAAAAAAAA&#10;W0NvbnRlbnRfVHlwZXNdLnhtbFBLAQItABQABgAIAAAAIQA4/SH/1gAAAJQBAAALAAAAAAAAAAAA&#10;AAAAAC8BAABfcmVscy8ucmVsc1BLAQItABQABgAIAAAAIQClP1Ad/gEAANUDAAAOAAAAAAAAAAAA&#10;AAAAAC4CAABkcnMvZTJvRG9jLnhtbFBLAQItABQABgAIAAAAIQDbEVi53gAAAAgBAAAPAAAAAAAA&#10;AAAAAAAAAFgEAABkcnMvZG93bnJldi54bWxQSwUGAAAAAAQABADzAAAAYwUAAAAA&#10;" filled="f" stroked="f">
                <v:textbox style="mso-fit-shape-to-text:t">
                  <w:txbxContent>
                    <w:p w14:paraId="77F168FA" w14:textId="6EB37C9D" w:rsidR="00273CEA" w:rsidRPr="00273CEA" w:rsidRDefault="00273CEA" w:rsidP="00273CEA">
                      <w:pPr>
                        <w:jc w:val="left"/>
                        <w:rPr>
                          <w:rFonts w:ascii="Arial Black" w:hAnsi="Arial Black" w:cs="Arial"/>
                          <w:b/>
                          <w:bCs/>
                          <w:sz w:val="32"/>
                          <w:szCs w:val="32"/>
                          <w:lang w:val="ro-RO"/>
                        </w:rPr>
                      </w:pPr>
                      <w:r w:rsidRPr="00273CEA">
                        <w:rPr>
                          <w:rFonts w:ascii="Arial Black" w:hAnsi="Arial Black" w:cs="Arial"/>
                          <w:b/>
                          <w:bCs/>
                          <w:sz w:val="32"/>
                          <w:szCs w:val="32"/>
                          <w:lang w:val="ro-RO"/>
                        </w:rPr>
                        <w:t>PISTOL ELECTRIC CU AER</w:t>
                      </w:r>
                    </w:p>
                  </w:txbxContent>
                </v:textbox>
                <w10:wrap type="square" anchorx="page"/>
              </v:shape>
            </w:pict>
          </mc:Fallback>
        </mc:AlternateContent>
      </w:r>
      <w:r>
        <w:rPr>
          <w:noProof/>
        </w:rPr>
        <mc:AlternateContent>
          <mc:Choice Requires="wpi">
            <w:drawing>
              <wp:anchor distT="0" distB="0" distL="114300" distR="114300" simplePos="0" relativeHeight="251769856" behindDoc="0" locked="0" layoutInCell="1" allowOverlap="1" wp14:anchorId="514C036B" wp14:editId="49977918">
                <wp:simplePos x="0" y="0"/>
                <wp:positionH relativeFrom="column">
                  <wp:posOffset>15875</wp:posOffset>
                </wp:positionH>
                <wp:positionV relativeFrom="paragraph">
                  <wp:posOffset>1132205</wp:posOffset>
                </wp:positionV>
                <wp:extent cx="2223600" cy="137480"/>
                <wp:effectExtent l="95250" t="95250" r="62865" b="91440"/>
                <wp:wrapNone/>
                <wp:docPr id="648950760" name="Ink 35"/>
                <wp:cNvGraphicFramePr/>
                <a:graphic xmlns:a="http://schemas.openxmlformats.org/drawingml/2006/main">
                  <a:graphicData uri="http://schemas.microsoft.com/office/word/2010/wordprocessingInk">
                    <w14:contentPart bwMode="auto" r:id="rId9">
                      <w14:nvContentPartPr>
                        <w14:cNvContentPartPr/>
                      </w14:nvContentPartPr>
                      <w14:xfrm>
                        <a:off x="0" y="0"/>
                        <a:ext cx="2223600" cy="137480"/>
                      </w14:xfrm>
                    </w14:contentPart>
                  </a:graphicData>
                </a:graphic>
              </wp:anchor>
            </w:drawing>
          </mc:Choice>
          <mc:Fallback>
            <w:pict>
              <v:shape w14:anchorId="49F3B862" id="Ink 35" o:spid="_x0000_s1026" type="#_x0000_t75" style="position:absolute;margin-left:-1.55pt;margin-top:86.3pt;width:180.8pt;height:16.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MbAt6AQAADgMAAA4AAABkcnMvZTJvRG9jLnhtbJxSy07DMBC8I/EP&#10;lu80rxLaqCkHKiQOQA/wAcaxG4vYG61d0v49m7SlBYSQeonsHWc8D89uN7ZhHwq9AVfyZBRzppyE&#10;yrhVyV9f7q8mnPkgXCUacKrkW+X57fzyYta1hUqhhqZSyIjE+aJrS16H0BZR5GWtrPAjaJUjUANa&#10;EWiLq6hC0RG7baI0jvOoA6xaBKm8p+liB/L5wK+1kuFZa68Ca0qeXecZyQn9ajolpUirfJxnnL0N&#10;s/GUR/OZKFYo2trIvSxxhiorjCMRX1QLEQRbo/lFZY1E8KDDSIKNQGsj1eCJ3CXxD3cP7r13lozl&#10;GgsJLigXlgLDIb8BOOcK21AE3SNU1JBYB+B7Rgro/0J2ohcg15b07FpB1YhAT8LXpvUUdGGqkuND&#10;lRz1u4+7o4MlHn09fQeokWhv+a9fNhptHzYpYZuSU7Pb/jt0qTaBSRqmaZrlMUGSsCS7GU+GAwfq&#10;HcVhd5It3f6txdN9r+zkGc8/AQAA//8DAFBLAwQUAAYACAAAACEA8ig15ZEDAADYCQAAEAAAAGRy&#10;cy9pbmsvaW5rMS54bWy0VUuP2zYQvhfofyCYgy+mzacoGbFz6gIFWrRoUqA5OjZ3LcSWFpK83v33&#10;nRlStDbZRYIiNWCanMc3r4/023ePpyN7CF1ft82aq4XkLDS7dl83d2v+94cbUXLWD9tmvz22TVjz&#10;p9Dzd5uff3pbN59PxxWsDBCaHnen45ofhuF+tVxeLpfFxSza7m6ppTTLX5vPv//GN8lrH27rph4g&#10;ZD+Kdm0zhMcBwVb1fs13w6PM9oD9vj13u5DVKOl2V4uh2+7CTdudtkNGPGybJhxZsz1B3v9wNjzd&#10;w6aGOHeh4+xUQ8FCL5T1tvylAsH2cc0n5zOk2EMmJ758GfPj/4B58zUmpmW0LzxnKaV9eMCcltTz&#10;1eu1/9m196Eb6nBtc2xKUjyxXTxTf2KjutC3xzPOhrOH7fEMLVNSAi1SbLV8oSFf40Fvfige9OVV&#10;vGlyz1uTypv2ITUtU2oc7VCfAhD9dJ85NvQAjOL3Q0fXQUvthJJC2w9KroxeObeoqmoyisTiEfNT&#10;d+4PGe9Td+UraXLXYmWXej8cctPlQueeTzv+kuch1HeH4T+57tpjC5chTfrNDX0mFVG4TLUXLi6x&#10;j6XC/wq3a/6G7i4jzyigyp2rFLOWaeu8m8+EN25WzuScC6MLuIhczr22wjgm51pWTFnYCGUkU7gp&#10;vWbKM+XsvNBeWKEKb+a2AEPhjPTPbsM4gO9Njsb8x+1tHwZ4Aoy2i4JvnK5KposiZ1z6cqYp49Ir&#10;LixkrFSphNKYoIEfXeJOu0pQ9koZyJ3KoB8wnRySRgosFErDwtEAT7RKMo/1f2uPXvClFYOM9ld5&#10;xEwBoukz0bcOERH8ET4ajwGvQcawaDPVjuCTikZRShoxpqgp0akIbh4YmYhBa0xGxL7GwxgVHHMT&#10;cB+BwIsOEYP2BaFWtKIYQ2hh0EXRTJQs42yKOAoQU7ImTg6eAwccVJ5iCAUzzOhqroQmEYXC7oBI&#10;CnhGfhxfjbN+YUu+KZQvGHAuE9a7mUW+Sm6Aq6IEbQV1CVipPuuF9iiwhsp3kCvpY7a0CuA0EtSp&#10;yNPRIs4LzTMxJqI41NEWrWLTwCR7JGJHyavrNUJEQEyCQ0VuNRIjYkd1ipNQ0XRkJsVPEHGPWniZ&#10;YNWxLdGLkp9iwktDF13hsJnWGfJL+JTCs+rpEBVUgUJvYMZEJOfw3GAWQBmtDKmubIoAPoLC0IRz&#10;7gsOXf/aNv8CAAD//wMAUEsDBBQABgAIAAAAIQDevCP+4QAAAAoBAAAPAAAAZHJzL2Rvd25yZXYu&#10;eG1sTI/LTsMwEEX3SPyDNUjsWrupEkqIU6GibpAQamDB0o2dhxKPQ+wm6d8zrGA5M0d3zs32i+3Z&#10;ZEbfOpSwWQtgBkunW6wlfH4cVztgPijUqndoJFyNh31+e5OpVLsZT2YqQs0oBH2qJDQhDCnnvmyM&#10;VX7tBoN0q9xoVaBxrLke1UzhtueREAm3qkX60KjBHBpTdsXFSphf1PTePRZV/XXlr4dj1X2/aSHl&#10;/d3y/AQsmCX8wfCrT+qQk9PZXVB71ktYbTdE0v4hSoARsI13MbCzhEjECfA84/8r5D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7MxsC3oBAAAOAwAADgAA&#10;AAAAAAAAAAAAAAA8AgAAZHJzL2Uyb0RvYy54bWxQSwECLQAUAAYACAAAACEA8ig15ZEDAADYCQAA&#10;EAAAAAAAAAAAAAAAAADiAwAAZHJzL2luay9pbmsxLnhtbFBLAQItABQABgAIAAAAIQDevCP+4QAA&#10;AAoBAAAPAAAAAAAAAAAAAAAAAKEHAABkcnMvZG93bnJldi54bWxQSwECLQAUAAYACAAAACEAeRi8&#10;nb8AAAAhAQAAGQAAAAAAAAAAAAAAAACvCAAAZHJzL19yZWxzL2Uyb0RvYy54bWwucmVsc1BLBQYA&#10;AAAABgAGAHgBAAClCQAAAAA=&#10;">
                <v:imagedata r:id="rId10" o:title=""/>
              </v:shape>
            </w:pict>
          </mc:Fallback>
        </mc:AlternateContent>
      </w:r>
      <w:r>
        <w:rPr>
          <w:noProof/>
        </w:rPr>
        <mc:AlternateContent>
          <mc:Choice Requires="wpi">
            <w:drawing>
              <wp:anchor distT="0" distB="0" distL="114300" distR="114300" simplePos="0" relativeHeight="251765760" behindDoc="0" locked="0" layoutInCell="1" allowOverlap="1" wp14:anchorId="546D13D8" wp14:editId="7B044A9F">
                <wp:simplePos x="0" y="0"/>
                <wp:positionH relativeFrom="column">
                  <wp:posOffset>53975</wp:posOffset>
                </wp:positionH>
                <wp:positionV relativeFrom="paragraph">
                  <wp:posOffset>1117600</wp:posOffset>
                </wp:positionV>
                <wp:extent cx="1306195" cy="75565"/>
                <wp:effectExtent l="95250" t="95250" r="103505" b="95885"/>
                <wp:wrapNone/>
                <wp:docPr id="80968611" name="Ink 31"/>
                <wp:cNvGraphicFramePr/>
                <a:graphic xmlns:a="http://schemas.openxmlformats.org/drawingml/2006/main">
                  <a:graphicData uri="http://schemas.microsoft.com/office/word/2010/wordprocessingInk">
                    <w14:contentPart bwMode="auto" r:id="rId11">
                      <w14:nvContentPartPr>
                        <w14:cNvContentPartPr/>
                      </w14:nvContentPartPr>
                      <w14:xfrm>
                        <a:off x="0" y="0"/>
                        <a:ext cx="1306195" cy="75565"/>
                      </w14:xfrm>
                    </w14:contentPart>
                  </a:graphicData>
                </a:graphic>
                <wp14:sizeRelH relativeFrom="margin">
                  <wp14:pctWidth>0</wp14:pctWidth>
                </wp14:sizeRelH>
                <wp14:sizeRelV relativeFrom="margin">
                  <wp14:pctHeight>0</wp14:pctHeight>
                </wp14:sizeRelV>
              </wp:anchor>
            </w:drawing>
          </mc:Choice>
          <mc:Fallback>
            <w:pict>
              <v:shape w14:anchorId="2699C544" id="Ink 31" o:spid="_x0000_s1026" type="#_x0000_t75" style="position:absolute;margin-left:1.4pt;margin-top:85.2pt;width:108.5pt;height:11.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404N8AQAADQMAAA4AAABkcnMvZTJvRG9jLnhtbJxSX0/CMBB/N/E7&#10;NH2XbcAQFgYPEhMeVB70A9SuZY1rb7kWBt/e2wABjTHxZbnrrb/+/tx0vrMV2yr0BlzOk17MmXIS&#10;CuPWOX97fbwbc+aDcIWowKmc75Xn89ntzbSpM9WHEqpCISMQ57OmznkZQp1FkZelssL3oFaOhhrQ&#10;ikAtrqMCRUPotor6cTyKGsCiRpDKezpdHIZ81uFrrWR40dqrwKqcD9LJeMBZaKthmnKGbTXqDzl7&#10;b6tx0ufRbCqyNYq6NPJIS/yDlRXGEYkvqIUIgm3Q/ICyRiJ40KEnwUagtZGq00TqkvibuqX7aJUl&#10;Q7nBTIILyoWVwHDyrxv85wlbkQXNExSUkNgE4EdEMujvQA6kFyA3lvgcUkFViUAr4UtTezI6M0XO&#10;cVkkZ/5u+3BWsMKzrufrASUSHSX/dmWn0bZmExO2yznt4L79dlmqXWCSDpNBPEomFLqk2X2ajtJ2&#10;fkI+IJy6C2vpl6sQL/v2+sUWzz4BAAD//wMAUEsDBBQABgAIAAAAIQD43S6W0wEAAJoEAAAQAAAA&#10;ZHJzL2luay9pbmsxLnhtbLSTTW+jMBCG7yvtf7DcQy4bsA1tGlTS00ZaqSut+iHtHim4wSq2I2NC&#10;8u87GMehanpZ7XJAeIzfmXnm9c3tXjZox00rtMoxjQhGXJW6EmqT46fH9fwao9YWqioarXiOD7zF&#10;t6uvX26EepVNBm8ECqodvmST49rabRbHfd9HfRJps4kZIUn8Q73+vMMrf6riL0IJCynbY6jUyvK9&#10;HcQyUeW4tHsS/gftB92ZkoftIWLK0x/WFCVfayMLGxTrQineIFVIqPs3RvawhQ8BeTbcYCQFNDxn&#10;EU0X6fX3JQSKfY4n6w5KbKESiePzmn/+g+b6o+ZQVsIWVwuMfEkV3w01xY559nnvv4zecmMFP2Ee&#10;ofiNAyrHteMzgjK81U03zAajXdF0gIwSArbwuWl8BshHPWDzT/WAy6d60+Leo/HtTTl4aMFSx9Fa&#10;ITkYXW6Dx2wLwkP4wRp3HRhhl3NK5ix9pCRLWHaZRozSySi8i4+az6Zr66D3bE5+dTuB2thZLypb&#10;B+gkYoH5lPi5kzUXm9r+1dFSNxoug5/0xdo9k45cumC1MxfXuQ/5xu/5S44v3N1F7uQYcJ0TRBFL&#10;ySL5Nkuu2HLGyHJG3nk4pIHhrN4AAAD//wMAUEsDBBQABgAIAAAAIQCdhPb43AAAAAkBAAAPAAAA&#10;ZHJzL2Rvd25yZXYueG1sTI/BTsMwDIbvSHuHyJO4sXQF1q00nRDSxHHa2DhnjWkqGqc06VreHnOC&#10;o7/f+v252E6uFVfsQ+NJwXKRgECqvGmoVnB6292tQYSoyejWEyr4xgDbcnZT6Nz4kQ54PcZacAmF&#10;XCuwMXa5lKGy6HRY+A6Jsw/fOx157Gtpej1yuWtlmiQr6XRDfMHqDl8sVp/HwSk474f382EkO35l&#10;0mO2q+Lrfq3U7Xx6fgIRcYp/y/Crz+pQstPFD2SCaBWkLB4ZZ8kDCM7T5YbJhcnm/hFkWcj/H5Q/&#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Bb404N8AQAA&#10;DQMAAA4AAAAAAAAAAAAAAAAAPAIAAGRycy9lMm9Eb2MueG1sUEsBAi0AFAAGAAgAAAAhAPjdLpbT&#10;AQAAmgQAABAAAAAAAAAAAAAAAAAA5AMAAGRycy9pbmsvaW5rMS54bWxQSwECLQAUAAYACAAAACEA&#10;nYT2+NwAAAAJAQAADwAAAAAAAAAAAAAAAADlBQAAZHJzL2Rvd25yZXYueG1sUEsBAi0AFAAGAAgA&#10;AAAhAHkYvJ2/AAAAIQEAABkAAAAAAAAAAAAAAAAA7gYAAGRycy9fcmVscy9lMm9Eb2MueG1sLnJl&#10;bHNQSwUGAAAAAAYABgB4AQAA5AcAAAAA&#10;">
                <v:imagedata r:id="rId12" o:title=""/>
              </v:shape>
            </w:pict>
          </mc:Fallback>
        </mc:AlternateContent>
      </w:r>
      <w:r>
        <w:rPr>
          <w:noProof/>
        </w:rPr>
        <mc:AlternateContent>
          <mc:Choice Requires="wpi">
            <w:drawing>
              <wp:anchor distT="0" distB="0" distL="114300" distR="114300" simplePos="0" relativeHeight="251763712" behindDoc="0" locked="0" layoutInCell="1" allowOverlap="1" wp14:anchorId="4121F255" wp14:editId="6B4FD9F5">
                <wp:simplePos x="0" y="0"/>
                <wp:positionH relativeFrom="column">
                  <wp:posOffset>1023963</wp:posOffset>
                </wp:positionH>
                <wp:positionV relativeFrom="paragraph">
                  <wp:posOffset>580256</wp:posOffset>
                </wp:positionV>
                <wp:extent cx="360" cy="360"/>
                <wp:effectExtent l="76200" t="95250" r="76200" b="95250"/>
                <wp:wrapNone/>
                <wp:docPr id="1943506291" name="Ink 29"/>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0AE3BED9" id="Ink 29" o:spid="_x0000_s1026" type="#_x0000_t75" style="position:absolute;margin-left:77.8pt;margin-top:42.9pt;width:5.7pt;height:5.7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4lX9tAQAABwMAAA4AAABkcnMvZTJvRG9jLnhtbJxSW0/CMBR+N/E/&#10;NH2XbYjELGw8SEx4UHnQH1C6ljWuPctpYfDvPbsgoDEmvDTnkn79Lp3N97ZiO4XegMt4Moo5U05C&#10;Ydwm4x/vz3ePnPkgXCEqcCrjB+X5PL+9mTV1qsZQQlUoZATifNrUGS9DqNMo8rJUVvgR1MrRUgNa&#10;EajFTVSgaAjdVtE4jqdRA1jUCFJ5T9NFv+R5h6+1kuFNa68CqzJ+P41j4heoephOqMLv2bqtaM+j&#10;fCbSDYq6NHKgJa5gZYVxROIbaiGCYFs0v6CskQgedBhJsBFobaTqNJG6JP6hbuk+W2XJRG4xleCC&#10;cmElMBz96xbXPGErztbNCxSUkNgG4AMiGfR/ID3pBcitJT59KqgqEehL+NLUnoxOTZFxXBbJib/b&#10;PZ0UrPCk6/VyQYlEg+S/ruw12tZsYsL2GadkD+3ZZan2gUkatuEySfMh5SNmf/fYnZlKz17Ed963&#10;lM7+b/4FAAD//wMAUEsDBBQABgAIAAAAIQBT2d610gEAAJkEAAAQAAAAZHJzL2luay9pbmsxLnht&#10;bLSTTW+jMBCG7yvtf7Dcw14WsJ1kSVFJTxtppa606oe0PVJwg1VsR8aE5N93MI5D1fRS7YKEYIzf&#10;mXnm9dX1XjZox00rtMoxjQlGXJW6EmqT44f7dbTEqLWFqopGK57jA2/x9errlyuhXmSTwROBgmqH&#10;N9nkuLZ2myVJ3/dxP4u12SSMkFnyS738vsErv6viz0IJCynbY6jUyvK9HcQyUeW4tHsS/gftO92Z&#10;koflIWLK0x/WFCVfayMLGxTrQineIFVIqPsvRvawhRcBeTbcYCQFNByxmM7T+fLnJQSKfY4n3x2U&#10;2EIlEifnNR//g+b6veZQ1oylP1KMfEkV3w01JY559nHvf4zecmMFP2EeofiFAyrHb8dnBGV4q5tu&#10;mA1Gu6LpABklBGzhc9PkDJD3esDmn+oBlw/1psW9RePbm3Lw0IKljqO1QnIwutwGj9kWhIfwnTXu&#10;ODDCFhElEZvfU5LNWLag8ZKmk1F4Fx81n0zX1kHvyZz86lYCtbGzXlS2DtBJzALzKfFzO2suNrX9&#10;1NZSNxoOg5/0xdpdk45cumC1MwfXuQ/5xm/5c44v3NlFbucYcJ0TRBGbL9LF928E7mhJL+kbC4cs&#10;MJvVKwAAAP//AwBQSwMEFAAGAAgAAAAhAP/1KWbcAAAACQEAAA8AAABkcnMvZG93bnJldi54bWxM&#10;j8FOwzAQRO9I/IO1SNyoQ1DSNo1TIaQcOFIQcHTjbRLVXkex04S/Z3uC42hHs++V+8VZccEx9J4U&#10;PK4SEEiNNz21Cj7e64cNiBA1GW09oYIfDLCvbm9KXRg/0xteDrEVPEKh0Aq6GIdCytB06HRY+QGJ&#10;byc/Oh05jq00o5553FmZJkkune6JP3R6wJcOm/NhcgqmtH7y58bKV/r+su0pd3P9mSp1f7c870BE&#10;XOJfGa74jA4VMx39RCYIyznLcq4q2GSscC3ka5Y7KtiuU5BVKf8bV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WDiVf20BAAAHAwAADgAAAAAAAAAAAAAA&#10;AAA8AgAAZHJzL2Uyb0RvYy54bWxQSwECLQAUAAYACAAAACEAU9netdIBAACZBAAAEAAAAAAAAAAA&#10;AAAAAADVAwAAZHJzL2luay9pbmsxLnhtbFBLAQItABQABgAIAAAAIQD/9Slm3AAAAAkBAAAPAAAA&#10;AAAAAAAAAAAAANUFAABkcnMvZG93bnJldi54bWxQSwECLQAUAAYACAAAACEAeRi8nb8AAAAhAQAA&#10;GQAAAAAAAAAAAAAAAADeBgAAZHJzL19yZWxzL2Uyb0RvYy54bWwucmVsc1BLBQYAAAAABgAGAHgB&#10;AADUBwAAAAA=&#10;">
                <v:imagedata r:id="rId14" o:title=""/>
              </v:shape>
            </w:pict>
          </mc:Fallback>
        </mc:AlternateContent>
      </w:r>
      <w:r>
        <w:rPr>
          <w:noProof/>
        </w:rPr>
        <mc:AlternateContent>
          <mc:Choice Requires="wpi">
            <w:drawing>
              <wp:anchor distT="0" distB="0" distL="114300" distR="114300" simplePos="0" relativeHeight="251762688" behindDoc="0" locked="0" layoutInCell="1" allowOverlap="1" wp14:anchorId="36429B85" wp14:editId="6B9ADA9A">
                <wp:simplePos x="0" y="0"/>
                <wp:positionH relativeFrom="column">
                  <wp:posOffset>645243</wp:posOffset>
                </wp:positionH>
                <wp:positionV relativeFrom="paragraph">
                  <wp:posOffset>555056</wp:posOffset>
                </wp:positionV>
                <wp:extent cx="730440" cy="10800"/>
                <wp:effectExtent l="95250" t="95250" r="50800" b="103505"/>
                <wp:wrapNone/>
                <wp:docPr id="2112450581" name="Ink 25"/>
                <wp:cNvGraphicFramePr/>
                <a:graphic xmlns:a="http://schemas.openxmlformats.org/drawingml/2006/main">
                  <a:graphicData uri="http://schemas.microsoft.com/office/word/2010/wordprocessingInk">
                    <w14:contentPart bwMode="auto" r:id="rId15">
                      <w14:nvContentPartPr>
                        <w14:cNvContentPartPr/>
                      </w14:nvContentPartPr>
                      <w14:xfrm>
                        <a:off x="0" y="0"/>
                        <a:ext cx="730440" cy="10800"/>
                      </w14:xfrm>
                    </w14:contentPart>
                  </a:graphicData>
                </a:graphic>
              </wp:anchor>
            </w:drawing>
          </mc:Choice>
          <mc:Fallback>
            <w:pict>
              <v:shape w14:anchorId="05AD934B" id="Ink 25" o:spid="_x0000_s1026" type="#_x0000_t75" style="position:absolute;margin-left:48pt;margin-top:40.9pt;width:63.15pt;height:6.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VoAd1AQAADAMAAA4AAABkcnMvZTJvRG9jLnhtbJxSy07DMBC8I/EP&#10;lu80DpRSoiYcqJB64HGADzCO3VjE3mjtkPTv2aQtLSCExMXa3ZHHMzte3PSuZu8agwWf83QiONNe&#10;QWn9Oucvz3dnc85ClL6UNXid840O/KY4PVl0TabPoYK61MiIxIesa3JexdhkSRJUpZ0ME2i0J9AA&#10;OhmpxXVSouyI3dXJuRCzpAMsGwSlQ6DpcgvyYuQ3Rqv4aEzQkdU5v7icTUlf/KyQqll6TbPXoRLi&#10;kifFQmZrlE1l1U6W/IcqJ60nEZ9USxkla9H+oHJWIQQwcaLAJWCMVXr0RO5S8c3dyr8NztKpajFT&#10;4KP28Uli3O9vBP7zhKtpBd09lJSQbCPwHSMt6O9AtqKXoFpHerapoK5lpC8RKtsEzjCzZc5xVaYH&#10;/f799uDgCQ++Hr4ClEiys/zbld6gG5ZNSlifc8pzM5xjlrqPTNHw6kJMh/QVQamYixHeE28J9t3R&#10;ZuntLxke94Ouo09cfAAAAP//AwBQSwMEFAAGAAgAAAAhAHi/xaTrAQAAvQQAABAAAABkcnMvaW5r&#10;L2luazEueG1stJNdb5swFIbvJ/U/WO5FbgLYfIWgkl410qRNmtpO2i4puMEq2JExIfn3OxjiUDW9&#10;mTaEkDm2X5/znNd398emRgemWi5FhqlLMGKikCUXuwz/fN46CUatzkWZ11KwDJ9Yi+83N1/uuHhr&#10;6hS+CBREO4yaOsOV1vvU8/q+d/vAlWrn+YQE3lfx9v0b3ky7SvbKBddwZHsOFVJodtSDWMrLDBf6&#10;SOx60H6SnSqYnR4iqris0Cov2FaqJtdWscqFYDUSeQN5/8JIn/Yw4HDOjimMGg4FO75Lw1WYPKwh&#10;kB8zPPvvIMUWMmmwd13z93/Q3H7UHNIK/FW8wmhKqWSHISfPME8/r/2HknumNGcXzCOUaeKEivHf&#10;8BlBKdbKuht6g9EhrztARgkBW0xnU+8KkI96wOaf6gGXT/Xmyb1HM5U35zBBs5Y6t1bzhoHRm731&#10;mG5BeAg/aWWug0/8yKHE8cNnStLAT8PIjeJg1orJxWfNF9W1ldV7URe/mhlLbays56WuLHTi+pb5&#10;nPi1nRXju0r/1dZC1hIuw9Tp2615ZhWZ46zVrlxc4z40Ff7IXjN8a+4uMjvHgKkc6K3R8IbRKlou&#10;HBpGC7ogS+wESYIdGmGypMnaoYgsnTj2EQXYQRy9s7nNBPq3+QMAAP//AwBQSwMEFAAGAAgAAAAh&#10;ALsqOsDdAAAACAEAAA8AAABkcnMvZG93bnJldi54bWxMj8tqwzAQRfeF/oOYQneNHLcEx7UcQk0I&#10;Jas8FlnK1tQ2lUbGUhLn7ztdtcvhDPeeW6wmZ8UVx9B7UjCfJSCQGm96ahWcjpuXDESImoy2nlDB&#10;HQOsyseHQufG32iP10NsBYdQyLWCLsYhlzI0HTodZn5AYvblR6cjn2MrzahvHO6sTJNkIZ3uiRs6&#10;PeBHh8334eIU7JJPm6239bnayXO1DxuDoTJKPT9N63cQEaf49wy/+qwOJTvV/kImCKtgueApUUE2&#10;5wXM0zR9BVEzeMtAloX8P6D8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IlVoAd1AQAADAMAAA4AAAAAAAAAAAAAAAAAPAIAAGRycy9lMm9Eb2MueG1sUEsB&#10;Ai0AFAAGAAgAAAAhAHi/xaTrAQAAvQQAABAAAAAAAAAAAAAAAAAA3QMAAGRycy9pbmsvaW5rMS54&#10;bWxQSwECLQAUAAYACAAAACEAuyo6wN0AAAAIAQAADwAAAAAAAAAAAAAAAAD2BQAAZHJzL2Rvd25y&#10;ZXYueG1sUEsBAi0AFAAGAAgAAAAhAHkYvJ2/AAAAIQEAABkAAAAAAAAAAAAAAAAAAAcAAGRycy9f&#10;cmVscy9lMm9Eb2MueG1sLnJlbHNQSwUGAAAAAAYABgB4AQAA9gcAAAAA&#10;">
                <v:imagedata r:id="rId16" o:title=""/>
              </v:shape>
            </w:pict>
          </mc:Fallback>
        </mc:AlternateContent>
      </w:r>
      <w:r w:rsidR="00E63394">
        <w:rPr>
          <w:rFonts w:ascii="Arial" w:hAnsi="Arial" w:cs="Arial"/>
          <w:bCs/>
          <w:color w:val="595858"/>
          <w:sz w:val="14"/>
          <w:szCs w:val="14"/>
        </w:rPr>
        <w:br w:type="page"/>
      </w:r>
    </w:p>
    <w:p w14:paraId="10F6E9FE" w14:textId="77777777" w:rsidR="002F04ED" w:rsidRPr="00F76372" w:rsidRDefault="002F04ED" w:rsidP="002F04ED">
      <w:pPr>
        <w:tabs>
          <w:tab w:val="left" w:pos="142"/>
        </w:tabs>
        <w:spacing w:after="20" w:line="200" w:lineRule="exact"/>
        <w:rPr>
          <w:rFonts w:ascii="Arial" w:hAnsi="Arial" w:cs="Arial"/>
          <w:bCs/>
          <w:color w:val="595858"/>
          <w:sz w:val="14"/>
          <w:szCs w:val="14"/>
        </w:rPr>
      </w:pPr>
      <w:r w:rsidRPr="00F76372">
        <w:rPr>
          <w:rFonts w:ascii="Arial" w:hAnsi="Arial" w:cs="Arial"/>
          <w:bCs/>
          <w:color w:val="595858"/>
          <w:sz w:val="14"/>
          <w:szCs w:val="14"/>
        </w:rPr>
        <w:lastRenderedPageBreak/>
        <w:t>Instrucțiuni originale</w:t>
      </w:r>
    </w:p>
    <w:p w14:paraId="6B7B696C" w14:textId="77777777" w:rsidR="002F04ED" w:rsidRPr="005125DC" w:rsidRDefault="002F04ED" w:rsidP="00643489">
      <w:pPr>
        <w:pStyle w:val="1"/>
        <w:spacing w:after="62"/>
        <w:jc w:val="center"/>
      </w:pPr>
      <w:r w:rsidRPr="006E349F">
        <w:t>AVERTISMENTE GENERALE DE SIGURANȚĂ ALE SCULELOR ELECTRICE</w:t>
      </w:r>
    </w:p>
    <w:p w14:paraId="60115BDA" w14:textId="77777777" w:rsidR="00643489" w:rsidRPr="00643489" w:rsidRDefault="00643489" w:rsidP="00643489">
      <w:pPr>
        <w:pStyle w:val="-"/>
        <w:rPr>
          <w:rFonts w:eastAsia="Arial"/>
          <w:b/>
          <w:color w:val="58595B"/>
          <w:kern w:val="0"/>
          <w:lang w:bidi="zh-CN"/>
        </w:rPr>
      </w:pPr>
      <w:r w:rsidRPr="00643489">
        <w:rPr>
          <w:rFonts w:ascii="Segoe UI Symbol" w:eastAsia="Arial" w:hAnsi="Segoe UI Symbol" w:cs="Segoe UI Symbol"/>
          <w:b/>
          <w:color w:val="58595B"/>
          <w:kern w:val="0"/>
          <w:lang w:bidi="zh-CN"/>
        </w:rPr>
        <w:t>⚠</w:t>
      </w:r>
      <w:r w:rsidRPr="00643489">
        <w:rPr>
          <w:rFonts w:eastAsia="Arial"/>
          <w:b/>
          <w:color w:val="58595B"/>
          <w:kern w:val="0"/>
          <w:lang w:bidi="zh-CN"/>
        </w:rPr>
        <w:t xml:space="preserve"> AVERTISMENT</w:t>
      </w:r>
    </w:p>
    <w:p w14:paraId="14FDAC50" w14:textId="77777777" w:rsidR="00643489" w:rsidRPr="00643489" w:rsidRDefault="00643489" w:rsidP="00643489">
      <w:pPr>
        <w:pStyle w:val="-"/>
        <w:rPr>
          <w:rFonts w:eastAsia="Arial"/>
          <w:b/>
          <w:color w:val="58595B"/>
          <w:kern w:val="0"/>
          <w:lang w:bidi="zh-CN"/>
        </w:rPr>
      </w:pPr>
    </w:p>
    <w:p w14:paraId="62C8450A"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Citiți cu atenție toate avertismentele de siguranță, instrucțiunile, ilustrațiile și specificațiile furnizate împreună cu această unealtă electrică. Nerespectarea instrucțiunilor de mai jos poate duce la electrocutare, incendiu sau vătămări corporale grave.</w:t>
      </w:r>
    </w:p>
    <w:p w14:paraId="380D7184" w14:textId="77777777" w:rsidR="00643489" w:rsidRPr="00643489" w:rsidRDefault="00643489" w:rsidP="00643489">
      <w:pPr>
        <w:pStyle w:val="-"/>
        <w:rPr>
          <w:rFonts w:eastAsia="Arial"/>
          <w:b/>
          <w:color w:val="58595B"/>
          <w:kern w:val="0"/>
          <w:lang w:bidi="zh-CN"/>
        </w:rPr>
      </w:pPr>
    </w:p>
    <w:p w14:paraId="76C8A978"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Păstrați acest manual pentru consultări ulterioare.</w:t>
      </w:r>
    </w:p>
    <w:p w14:paraId="0B1A5C9B" w14:textId="77777777" w:rsidR="00643489" w:rsidRPr="00643489" w:rsidRDefault="00643489" w:rsidP="00643489">
      <w:pPr>
        <w:pStyle w:val="-"/>
        <w:rPr>
          <w:rFonts w:eastAsia="Arial"/>
          <w:b/>
          <w:color w:val="58595B"/>
          <w:kern w:val="0"/>
          <w:lang w:bidi="zh-CN"/>
        </w:rPr>
      </w:pPr>
    </w:p>
    <w:p w14:paraId="1BD0DF0B" w14:textId="5EF8A7B2" w:rsidR="00643489" w:rsidRPr="00643489" w:rsidRDefault="00643489" w:rsidP="00643489">
      <w:pPr>
        <w:pStyle w:val="-"/>
        <w:rPr>
          <w:rFonts w:eastAsia="Arial"/>
          <w:b/>
          <w:color w:val="58595B"/>
          <w:kern w:val="0"/>
          <w:lang w:bidi="zh-CN"/>
        </w:rPr>
      </w:pPr>
      <w:r w:rsidRPr="00643489">
        <w:rPr>
          <w:rFonts w:eastAsia="Arial"/>
          <w:b/>
          <w:color w:val="58595B"/>
          <w:kern w:val="0"/>
          <w:lang w:bidi="zh-CN"/>
        </w:rPr>
        <w:t>Prin termenul „unealtă electrică” se înțelege atât o unealtă alimentată de la rețea (cu cablu), cât și o unealtă electrică alimentată de la baterie (fără fir).</w:t>
      </w:r>
    </w:p>
    <w:p w14:paraId="37095E1F"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w:t>
      </w:r>
    </w:p>
    <w:p w14:paraId="7D6C9CC8"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1) SIGURANȚA ZONEI DE LUCRU</w:t>
      </w:r>
    </w:p>
    <w:p w14:paraId="4AC79679"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 xml:space="preserve">a)  Mențineți zona de lucru curată și bine iluminată. Un spațiu dezordonat sau slab luminat favorizează accidentele.  </w:t>
      </w:r>
    </w:p>
    <w:p w14:paraId="65E4767F"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 xml:space="preserve">b)  Nu utilizați sculele electrice în atmosfere explozive – de exemplu, în prezența lichidelor, gazelor sau prafului inflamabil. Sculele pot produce scântei care pot aprinde aceste materiale.  </w:t>
      </w:r>
    </w:p>
    <w:p w14:paraId="08A2DE7A"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c)  Nu permiteți accesul copiilor sau trecătorilor în timpul utilizării uneltei electrice. Distragerile pot duce la pierderea controlului asupra sculei.</w:t>
      </w:r>
    </w:p>
    <w:p w14:paraId="6B3D96DB" w14:textId="77777777" w:rsidR="00643489" w:rsidRPr="00643489" w:rsidRDefault="00643489" w:rsidP="00643489">
      <w:pPr>
        <w:pStyle w:val="-"/>
        <w:rPr>
          <w:rFonts w:eastAsia="Arial"/>
          <w:b/>
          <w:color w:val="58595B"/>
          <w:kern w:val="0"/>
          <w:lang w:bidi="zh-CN"/>
        </w:rPr>
      </w:pPr>
    </w:p>
    <w:p w14:paraId="34D133AA"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w:t>
      </w:r>
    </w:p>
    <w:p w14:paraId="58B7CE02"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2) SIGURANȚA ELECTRICĂ</w:t>
      </w:r>
    </w:p>
    <w:p w14:paraId="1E6706FC"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 xml:space="preserve">a)  Ștecherele uneltelor electrice trebuie să fie compatibile cu prizele. Nu modificați niciodată ștecherul și nu folosiți adaptoare pentru scule cu împământare. Mufele și prizele potrivite reduc riscul de electrocutare.  </w:t>
      </w:r>
    </w:p>
    <w:p w14:paraId="7183A65E"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 xml:space="preserve">b)  Evitați contactul corpului cu suprafețe împământate (de exemplu, țevi, calorifere, aragazuri, frigidere). Contactul cu acestea crește riscul de electrocutare.  </w:t>
      </w:r>
    </w:p>
    <w:p w14:paraId="62926686"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 xml:space="preserve">c)  Nu expuneți uneltele la ploaie sau la umiditate. Pătrunderea apei în unealtă poate provoca electrocutare.  </w:t>
      </w:r>
    </w:p>
    <w:p w14:paraId="2573FE9E"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lastRenderedPageBreak/>
        <w:t xml:space="preserve">d)  Nu folosiți cablul în mod necorespunzător. Nu trageți de cablu pentru a deconecta unealta și nu-l lăsați expus la căldură, ulei, muchii ascuțite sau piese în mișcare. Un cablu deteriorat sau încâlcit crește riscul de accident.  </w:t>
      </w:r>
    </w:p>
    <w:p w14:paraId="6DFBC85D"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 xml:space="preserve">e)  Când lucrați în aer liber, utilizați un prelungitor special conceput pentru exterior.  </w:t>
      </w:r>
    </w:p>
    <w:p w14:paraId="6F42973C"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f)  Dacă lucrați într-un mediu umed, folosiți o sursă de alimentare protejată cu un dispozitiv de întrerupere diferențială (RCD). Acesta reduce riscul de electrocutare.</w:t>
      </w:r>
    </w:p>
    <w:p w14:paraId="68B0D7F3" w14:textId="77777777" w:rsidR="00643489" w:rsidRPr="00643489" w:rsidRDefault="00643489" w:rsidP="00643489">
      <w:pPr>
        <w:pStyle w:val="-"/>
        <w:rPr>
          <w:rFonts w:eastAsia="Arial"/>
          <w:b/>
          <w:color w:val="58595B"/>
          <w:kern w:val="0"/>
          <w:lang w:bidi="zh-CN"/>
        </w:rPr>
      </w:pPr>
    </w:p>
    <w:p w14:paraId="6359688E"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w:t>
      </w:r>
    </w:p>
    <w:p w14:paraId="780D0346"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3) SIGURANȚA PERSONALĂ</w:t>
      </w:r>
    </w:p>
    <w:p w14:paraId="26437FA7"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 xml:space="preserve">a)  Fiți atenți, lucrați cu concentrare și folosiți bunul simț. Nu utilizați unealta electrică dacă sunteți obosit sau sub influența alcoolului, drogurilor ori medicamentelor. O clipă de neatenție poate duce la răniri grave.  </w:t>
      </w:r>
    </w:p>
    <w:p w14:paraId="068500D0"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 xml:space="preserve">b)  Purtați întotdeauna echipament individual de protecție adecvat (mască de praf, încălțăminte antiderapantă, cască, protecție auditivă etc.).  </w:t>
      </w:r>
    </w:p>
    <w:p w14:paraId="377CE88E"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 xml:space="preserve">c)  Preveniți pornirea accidentală: asigurați-vă că întrerupătorul este în poziția „oprit” înainte de conectarea la sursa de alimentare sau la bateria detașabilă.  </w:t>
      </w:r>
    </w:p>
    <w:p w14:paraId="4DF263E1"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 xml:space="preserve">d)  Scoateți orice cheie de reglaj înainte de a porni unealta. Cheile lăsate atașate pot fi aruncate de piesele rotative.  </w:t>
      </w:r>
    </w:p>
    <w:p w14:paraId="66EE95D6"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 xml:space="preserve">e)  Mențineți o poziție stabilă și echilibrată. O postură corectă oferă control mai bun în caz de situații neprevăzute.  </w:t>
      </w:r>
    </w:p>
    <w:p w14:paraId="69F7308B"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 xml:space="preserve">f)  Îmbrăcați-vă corespunzător: evitați hainele largi și bijuteriile. Prindeți părul lung. Acestea pot fi prinse de piesele în mișcare.  </w:t>
      </w:r>
    </w:p>
    <w:p w14:paraId="4B0E43B9"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 xml:space="preserve">g)  Dacă unealta are conectori pentru sisteme de aspirare sau colectare a prafului, asigurați-vă că sunt montați și utilizați corect. Colectarea eficientă a prafului reduce riscurile de sănătate.  </w:t>
      </w:r>
    </w:p>
    <w:p w14:paraId="7D48FA61"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h)  Nu deveniți neglijenți din cauza experienței. Respectați mereu regulile de siguranță, chiar dacă sunteți obișnuit cu unealta. O clipă de neatenție poate provoca un accident grav.</w:t>
      </w:r>
    </w:p>
    <w:p w14:paraId="73BA43D6" w14:textId="77777777" w:rsidR="00643489" w:rsidRPr="00643489" w:rsidRDefault="00643489" w:rsidP="00643489">
      <w:pPr>
        <w:pStyle w:val="-"/>
        <w:rPr>
          <w:rFonts w:eastAsia="Arial"/>
          <w:b/>
          <w:color w:val="58595B"/>
          <w:kern w:val="0"/>
          <w:lang w:bidi="zh-CN"/>
        </w:rPr>
      </w:pPr>
    </w:p>
    <w:p w14:paraId="4BC95876"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w:t>
      </w:r>
    </w:p>
    <w:p w14:paraId="06537A1E"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4) UTILIZAREA ȘI ÎNTREȚINEREA UNEALTELOR ELECTRICE</w:t>
      </w:r>
    </w:p>
    <w:p w14:paraId="4B807CCE"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 xml:space="preserve">a)  Nu forțați unealta. Folosiți-o doar pentru scopul pentru care a fost </w:t>
      </w:r>
      <w:r w:rsidRPr="00643489">
        <w:rPr>
          <w:rFonts w:eastAsia="Arial"/>
          <w:b/>
          <w:color w:val="58595B"/>
          <w:kern w:val="0"/>
          <w:lang w:bidi="zh-CN"/>
        </w:rPr>
        <w:lastRenderedPageBreak/>
        <w:t xml:space="preserve">proiectată.  </w:t>
      </w:r>
    </w:p>
    <w:p w14:paraId="1B40D59C"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 xml:space="preserve">b)  Nu utilizați unealta dacă întrerupătorul nu funcționează corect. O unealtă necontrolabilă este periculoasă.  </w:t>
      </w:r>
    </w:p>
    <w:p w14:paraId="214F954B"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 xml:space="preserve">c)  Deconectați unealta de la sursa de alimentare (sau scoateți bateria) înainte de reglaje, schimbarea accesoriilor sau depozitare. Aceste măsuri previn pornirea accidentală.  </w:t>
      </w:r>
    </w:p>
    <w:p w14:paraId="051F2D00"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 xml:space="preserve">d)  Depozitați uneltele neutilizate într-un loc sigur, departe de copii și persoane neinstruițe.  </w:t>
      </w:r>
    </w:p>
    <w:p w14:paraId="180E08CF"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 xml:space="preserve">e)  Verificați regulat starea uneltelor și accesoriilor. Dacă observați piese uzate, fisurate sau blocate, reparați-le înainte de utilizare.  </w:t>
      </w:r>
    </w:p>
    <w:p w14:paraId="6D749C54"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 xml:space="preserve">f)  Mențineți uneltele tăietoare curate și ascuțite. Astfel, ele vor funcționa mai bine și mai sigur.  </w:t>
      </w:r>
    </w:p>
    <w:p w14:paraId="2D9E2606"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 xml:space="preserve">g)  Utilizați unealta și accesoriile conform instrucțiunilor și în funcție de tipul lucrării. Folosirea incorectă poate provoca accidente.  </w:t>
      </w:r>
    </w:p>
    <w:p w14:paraId="2725700D"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h)  Mențineți mânerele curate, uscate și fără urme de ulei sau grăsime. Suprafețele alunecoase reduc controlul asupra sculei.</w:t>
      </w:r>
    </w:p>
    <w:p w14:paraId="62485B38" w14:textId="77777777" w:rsidR="00643489" w:rsidRPr="00643489" w:rsidRDefault="00643489" w:rsidP="00643489">
      <w:pPr>
        <w:pStyle w:val="-"/>
        <w:rPr>
          <w:rFonts w:eastAsia="Arial"/>
          <w:b/>
          <w:color w:val="58595B"/>
          <w:kern w:val="0"/>
          <w:lang w:bidi="zh-CN"/>
        </w:rPr>
      </w:pPr>
    </w:p>
    <w:p w14:paraId="0CE04B8A" w14:textId="77777777" w:rsidR="00643489" w:rsidRPr="00643489" w:rsidRDefault="00643489" w:rsidP="00643489">
      <w:pPr>
        <w:pStyle w:val="-"/>
        <w:rPr>
          <w:rFonts w:eastAsia="Arial"/>
          <w:b/>
          <w:color w:val="58595B"/>
          <w:kern w:val="0"/>
          <w:lang w:bidi="zh-CN"/>
        </w:rPr>
      </w:pPr>
      <w:r w:rsidRPr="00643489">
        <w:rPr>
          <w:rFonts w:eastAsia="Arial"/>
          <w:b/>
          <w:color w:val="58595B"/>
          <w:kern w:val="0"/>
          <w:lang w:bidi="zh-CN"/>
        </w:rPr>
        <w:t>------------------------------------------------------------</w:t>
      </w:r>
    </w:p>
    <w:p w14:paraId="13BE9898" w14:textId="13751A7B" w:rsidR="00643489" w:rsidRPr="00643489" w:rsidRDefault="00643489" w:rsidP="00643489">
      <w:pPr>
        <w:pStyle w:val="-"/>
        <w:rPr>
          <w:rFonts w:eastAsia="Arial"/>
          <w:b/>
          <w:color w:val="58595B"/>
          <w:kern w:val="0"/>
          <w:lang w:bidi="zh-CN"/>
        </w:rPr>
      </w:pPr>
      <w:r w:rsidRPr="00643489">
        <w:rPr>
          <w:rFonts w:eastAsia="Arial"/>
          <w:b/>
          <w:color w:val="58595B"/>
          <w:kern w:val="0"/>
          <w:lang w:bidi="zh-CN"/>
        </w:rPr>
        <w:t>5) SERVIC</w:t>
      </w:r>
      <w:r>
        <w:rPr>
          <w:rFonts w:eastAsia="Arial"/>
          <w:b/>
          <w:color w:val="58595B"/>
          <w:kern w:val="0"/>
          <w:lang w:bidi="zh-CN"/>
        </w:rPr>
        <w:t>E</w:t>
      </w:r>
    </w:p>
    <w:p w14:paraId="73972270" w14:textId="11F0C02F" w:rsidR="002F04ED" w:rsidRPr="00643489" w:rsidRDefault="00643489" w:rsidP="00643489">
      <w:pPr>
        <w:pStyle w:val="-"/>
      </w:pPr>
      <w:r w:rsidRPr="00643489">
        <w:rPr>
          <w:rFonts w:eastAsia="Arial"/>
          <w:b/>
          <w:color w:val="58595B"/>
          <w:kern w:val="0"/>
          <w:lang w:bidi="zh-CN"/>
        </w:rPr>
        <w:t>a)  Reparațiile uneltei trebuie efectuate doar de tehnicieni calificați, folosind piese de schimb identice. Astfel se menține siguranța și performanța uneltei electrice.</w:t>
      </w:r>
    </w:p>
    <w:p w14:paraId="0811170E" w14:textId="77777777" w:rsidR="002F04ED" w:rsidRDefault="002F04ED" w:rsidP="002F04ED">
      <w:pPr>
        <w:pStyle w:val="-"/>
      </w:pPr>
    </w:p>
    <w:p w14:paraId="12AE2B03" w14:textId="77777777" w:rsidR="002F04ED" w:rsidRDefault="002F04ED" w:rsidP="002F04ED">
      <w:pPr>
        <w:pStyle w:val="-"/>
      </w:pPr>
    </w:p>
    <w:p w14:paraId="3EB4CB09" w14:textId="77777777" w:rsidR="002F04ED" w:rsidRDefault="002F04ED" w:rsidP="002F04ED">
      <w:pPr>
        <w:pStyle w:val="-"/>
      </w:pPr>
    </w:p>
    <w:p w14:paraId="38DDF3E8" w14:textId="77777777" w:rsidR="002F04ED" w:rsidRDefault="002F04ED" w:rsidP="002F04ED">
      <w:pPr>
        <w:pStyle w:val="-"/>
      </w:pPr>
    </w:p>
    <w:p w14:paraId="35E2EABE" w14:textId="77777777" w:rsidR="002F04ED" w:rsidRDefault="002F04ED" w:rsidP="002F04ED">
      <w:pPr>
        <w:pStyle w:val="-"/>
      </w:pPr>
    </w:p>
    <w:p w14:paraId="5D543E3C" w14:textId="77777777" w:rsidR="002F04ED" w:rsidRDefault="002F04ED" w:rsidP="002F04ED">
      <w:pPr>
        <w:spacing w:line="200" w:lineRule="exact"/>
        <w:rPr>
          <w:rFonts w:ascii="Arial" w:hAnsi="Arial" w:cs="Arial"/>
          <w:b/>
          <w:bCs/>
          <w:color w:val="595858"/>
          <w:sz w:val="14"/>
          <w:szCs w:val="14"/>
        </w:rPr>
      </w:pPr>
    </w:p>
    <w:p w14:paraId="03E45B04" w14:textId="77777777" w:rsidR="002F04ED" w:rsidRDefault="002F04ED" w:rsidP="002F04ED">
      <w:pPr>
        <w:spacing w:line="200" w:lineRule="exact"/>
        <w:rPr>
          <w:rFonts w:ascii="Arial" w:hAnsi="Arial" w:cs="Arial"/>
          <w:b/>
          <w:bCs/>
          <w:color w:val="595858"/>
          <w:sz w:val="14"/>
          <w:szCs w:val="14"/>
        </w:rPr>
      </w:pPr>
    </w:p>
    <w:p w14:paraId="6A846C69" w14:textId="77777777" w:rsidR="002F04ED" w:rsidRDefault="002F04ED" w:rsidP="002F04ED">
      <w:pPr>
        <w:spacing w:line="200" w:lineRule="exact"/>
        <w:rPr>
          <w:rFonts w:ascii="Arial" w:hAnsi="Arial" w:cs="Arial"/>
          <w:b/>
          <w:bCs/>
          <w:color w:val="595858"/>
          <w:sz w:val="14"/>
          <w:szCs w:val="14"/>
        </w:rPr>
      </w:pPr>
    </w:p>
    <w:p w14:paraId="753FEEAE" w14:textId="77777777" w:rsidR="002F04ED" w:rsidRDefault="002F04ED" w:rsidP="002F04ED">
      <w:pPr>
        <w:pStyle w:val="a0"/>
        <w:ind w:left="0" w:firstLine="0"/>
      </w:pPr>
    </w:p>
    <w:p w14:paraId="1763276F" w14:textId="77777777" w:rsidR="00643489" w:rsidRDefault="00643489" w:rsidP="002F04ED">
      <w:pPr>
        <w:pStyle w:val="a0"/>
        <w:ind w:left="0" w:firstLine="0"/>
      </w:pPr>
    </w:p>
    <w:p w14:paraId="795272ED" w14:textId="77777777" w:rsidR="00643489" w:rsidRDefault="00643489" w:rsidP="002F04ED">
      <w:pPr>
        <w:pStyle w:val="a0"/>
        <w:ind w:left="0" w:firstLine="0"/>
      </w:pPr>
    </w:p>
    <w:p w14:paraId="154783A2" w14:textId="77777777" w:rsidR="00643489" w:rsidRDefault="00643489" w:rsidP="002F04ED">
      <w:pPr>
        <w:pStyle w:val="a0"/>
        <w:ind w:left="0" w:firstLine="0"/>
      </w:pPr>
    </w:p>
    <w:p w14:paraId="5DDF6A2A" w14:textId="77777777" w:rsidR="00643489" w:rsidRPr="008D7436" w:rsidRDefault="00643489" w:rsidP="002F04ED">
      <w:pPr>
        <w:pStyle w:val="a0"/>
        <w:ind w:left="0" w:firstLine="0"/>
      </w:pPr>
    </w:p>
    <w:p w14:paraId="3947A6B5" w14:textId="77777777" w:rsidR="00A00A43" w:rsidRPr="00534553" w:rsidRDefault="00A00A43" w:rsidP="00534553">
      <w:pPr>
        <w:pStyle w:val="1"/>
        <w:spacing w:after="62"/>
      </w:pPr>
      <w:r w:rsidRPr="00534553">
        <w:lastRenderedPageBreak/>
        <w:t>SIMBOLURILE DIN MANUALUL DE INSTRUCȚIUNI</w:t>
      </w:r>
    </w:p>
    <w:tbl>
      <w:tblPr>
        <w:tblStyle w:val="TableGrid"/>
        <w:tblpPr w:leftFromText="180" w:rightFromText="180" w:vertAnchor="text" w:horzAnchor="margin" w:tblpY="115"/>
        <w:tblW w:w="5103"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738"/>
        <w:gridCol w:w="4365"/>
      </w:tblGrid>
      <w:tr w:rsidR="007101F7" w14:paraId="171E769E" w14:textId="77777777" w:rsidTr="007101F7">
        <w:trPr>
          <w:trHeight w:val="478"/>
        </w:trPr>
        <w:tc>
          <w:tcPr>
            <w:tcW w:w="738" w:type="dxa"/>
            <w:vAlign w:val="center"/>
          </w:tcPr>
          <w:p w14:paraId="0CD33790" w14:textId="77777777" w:rsidR="007101F7" w:rsidRDefault="007101F7" w:rsidP="007101F7">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45B7101E" wp14:editId="1AF2279E">
                  <wp:extent cx="201930" cy="201930"/>
                  <wp:effectExtent l="0" t="0" r="7620" b="7620"/>
                  <wp:docPr id="23" name="图片 2" descr="安规图标-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安规图标-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4365" w:type="dxa"/>
            <w:vAlign w:val="center"/>
          </w:tcPr>
          <w:p w14:paraId="1E073F92" w14:textId="77777777" w:rsidR="007101F7" w:rsidRPr="00C03DA3" w:rsidRDefault="007101F7" w:rsidP="007101F7">
            <w:pPr>
              <w:pStyle w:val="a3"/>
            </w:pPr>
            <w:r w:rsidRPr="006E1A5B">
              <w:t>Izolație dublă pentru protecție suplimentară</w:t>
            </w:r>
          </w:p>
        </w:tc>
      </w:tr>
      <w:tr w:rsidR="007101F7" w14:paraId="215CEEBF" w14:textId="77777777" w:rsidTr="007101F7">
        <w:trPr>
          <w:trHeight w:val="336"/>
        </w:trPr>
        <w:tc>
          <w:tcPr>
            <w:tcW w:w="738" w:type="dxa"/>
            <w:vAlign w:val="center"/>
          </w:tcPr>
          <w:p w14:paraId="06B9562E" w14:textId="77777777" w:rsidR="007101F7" w:rsidRDefault="007101F7" w:rsidP="007101F7">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56E68E45" wp14:editId="65ECDDE8">
                  <wp:extent cx="213360" cy="213360"/>
                  <wp:effectExtent l="0" t="0" r="0" b="0"/>
                  <wp:docPr id="22" name="图片 3" descr="安规图标-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安规图标-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p>
        </w:tc>
        <w:tc>
          <w:tcPr>
            <w:tcW w:w="4365" w:type="dxa"/>
            <w:vAlign w:val="center"/>
          </w:tcPr>
          <w:p w14:paraId="0F2BE0D4" w14:textId="77777777" w:rsidR="007101F7" w:rsidRPr="00C03DA3" w:rsidRDefault="007101F7" w:rsidP="007101F7">
            <w:pPr>
              <w:pStyle w:val="a3"/>
            </w:pPr>
            <w:r w:rsidRPr="00C03DA3">
              <w:t>Citiți manualul de instrucțiuni înainte de utilizare.</w:t>
            </w:r>
          </w:p>
        </w:tc>
      </w:tr>
      <w:tr w:rsidR="007101F7" w14:paraId="3182F249" w14:textId="77777777" w:rsidTr="007101F7">
        <w:trPr>
          <w:trHeight w:val="414"/>
        </w:trPr>
        <w:tc>
          <w:tcPr>
            <w:tcW w:w="738" w:type="dxa"/>
            <w:vAlign w:val="center"/>
          </w:tcPr>
          <w:p w14:paraId="053FE50A" w14:textId="77777777" w:rsidR="007101F7" w:rsidRDefault="007101F7" w:rsidP="007101F7">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4B09FC40" wp14:editId="591EFD76">
                  <wp:extent cx="241300" cy="173990"/>
                  <wp:effectExtent l="0" t="0" r="6350" b="0"/>
                  <wp:docPr id="20" name="图片 4" descr="安规图标-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安规图标-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300" cy="173990"/>
                          </a:xfrm>
                          <a:prstGeom prst="rect">
                            <a:avLst/>
                          </a:prstGeom>
                          <a:noFill/>
                          <a:ln>
                            <a:noFill/>
                          </a:ln>
                        </pic:spPr>
                      </pic:pic>
                    </a:graphicData>
                  </a:graphic>
                </wp:inline>
              </w:drawing>
            </w:r>
          </w:p>
        </w:tc>
        <w:tc>
          <w:tcPr>
            <w:tcW w:w="4365" w:type="dxa"/>
            <w:vAlign w:val="center"/>
          </w:tcPr>
          <w:p w14:paraId="7F426754" w14:textId="77777777" w:rsidR="007101F7" w:rsidRPr="00C03DA3" w:rsidRDefault="007101F7" w:rsidP="007101F7">
            <w:pPr>
              <w:pStyle w:val="a3"/>
            </w:pPr>
            <w:r w:rsidRPr="00C03DA3">
              <w:t>Conformitate CE.</w:t>
            </w:r>
          </w:p>
        </w:tc>
      </w:tr>
      <w:tr w:rsidR="007101F7" w14:paraId="42D8C01B" w14:textId="77777777" w:rsidTr="007101F7">
        <w:trPr>
          <w:trHeight w:val="577"/>
        </w:trPr>
        <w:tc>
          <w:tcPr>
            <w:tcW w:w="738" w:type="dxa"/>
            <w:vAlign w:val="center"/>
          </w:tcPr>
          <w:p w14:paraId="07959C3C" w14:textId="77777777" w:rsidR="007101F7" w:rsidRDefault="007101F7" w:rsidP="007101F7">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14EE8C62" wp14:editId="1E8C5063">
                  <wp:extent cx="235585" cy="213360"/>
                  <wp:effectExtent l="0" t="0" r="0" b="0"/>
                  <wp:docPr id="19" name="图片 5" descr="安规图标-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安规图标-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585" cy="213360"/>
                          </a:xfrm>
                          <a:prstGeom prst="rect">
                            <a:avLst/>
                          </a:prstGeom>
                          <a:noFill/>
                          <a:ln>
                            <a:noFill/>
                          </a:ln>
                        </pic:spPr>
                      </pic:pic>
                    </a:graphicData>
                  </a:graphic>
                </wp:inline>
              </w:drawing>
            </w:r>
          </w:p>
        </w:tc>
        <w:tc>
          <w:tcPr>
            <w:tcW w:w="4365" w:type="dxa"/>
            <w:vAlign w:val="center"/>
          </w:tcPr>
          <w:p w14:paraId="119768BD" w14:textId="77777777" w:rsidR="007101F7" w:rsidRPr="00C03DA3" w:rsidRDefault="007101F7" w:rsidP="007101F7">
            <w:pPr>
              <w:pStyle w:val="a3"/>
            </w:pPr>
            <w:r w:rsidRPr="00C03DA3">
              <w:t>Alertă de siguranță.</w:t>
            </w:r>
          </w:p>
          <w:p w14:paraId="7899E450" w14:textId="77777777" w:rsidR="007101F7" w:rsidRPr="00C03DA3" w:rsidRDefault="007101F7" w:rsidP="007101F7">
            <w:pPr>
              <w:pStyle w:val="a3"/>
            </w:pPr>
            <w:r w:rsidRPr="00C03DA3">
              <w:t>Vă rugăm să utilizați doar accesoriile acceptate de producător.</w:t>
            </w:r>
          </w:p>
        </w:tc>
      </w:tr>
      <w:tr w:rsidR="007101F7" w14:paraId="1C3B8747" w14:textId="77777777" w:rsidTr="007101F7">
        <w:trPr>
          <w:trHeight w:val="359"/>
        </w:trPr>
        <w:tc>
          <w:tcPr>
            <w:tcW w:w="738" w:type="dxa"/>
            <w:vAlign w:val="center"/>
          </w:tcPr>
          <w:p w14:paraId="104EAD25" w14:textId="77777777" w:rsidR="007101F7" w:rsidRDefault="007101F7" w:rsidP="007101F7">
            <w:pPr>
              <w:widowControl/>
              <w:tabs>
                <w:tab w:val="left" w:pos="284"/>
              </w:tabs>
              <w:contextualSpacing/>
              <w:jc w:val="center"/>
              <w:rPr>
                <w:rFonts w:ascii="Arial" w:hAnsi="Arial" w:cs="Arial"/>
                <w:color w:val="595858"/>
                <w:sz w:val="14"/>
                <w:szCs w:val="14"/>
              </w:rPr>
            </w:pPr>
            <w:r>
              <w:rPr>
                <w:noProof/>
                <w:position w:val="-10"/>
              </w:rPr>
              <w:drawing>
                <wp:inline distT="0" distB="0" distL="0" distR="0" wp14:anchorId="07F4B611" wp14:editId="51F96452">
                  <wp:extent cx="207645" cy="207645"/>
                  <wp:effectExtent l="0" t="0" r="1905" b="1905"/>
                  <wp:docPr id="18" name="图片 6" descr="安规图标-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安规图标-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p>
        </w:tc>
        <w:tc>
          <w:tcPr>
            <w:tcW w:w="4365" w:type="dxa"/>
            <w:vAlign w:val="center"/>
          </w:tcPr>
          <w:p w14:paraId="3555160B" w14:textId="77777777" w:rsidR="007101F7" w:rsidRPr="00C03DA3" w:rsidRDefault="007101F7" w:rsidP="007101F7">
            <w:pPr>
              <w:pStyle w:val="a3"/>
            </w:pPr>
            <w:r w:rsidRPr="00C03DA3">
              <w:t>Purtați ochelari de protecție, protecție auditivă și mască de praf.</w:t>
            </w:r>
          </w:p>
        </w:tc>
      </w:tr>
      <w:tr w:rsidR="007101F7" w14:paraId="3C975A54" w14:textId="77777777" w:rsidTr="007101F7">
        <w:trPr>
          <w:trHeight w:val="832"/>
        </w:trPr>
        <w:tc>
          <w:tcPr>
            <w:tcW w:w="738" w:type="dxa"/>
            <w:vAlign w:val="center"/>
          </w:tcPr>
          <w:p w14:paraId="32C17C1F" w14:textId="77777777" w:rsidR="007101F7" w:rsidRDefault="007101F7" w:rsidP="007101F7">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678A75D4" wp14:editId="45D73044">
                  <wp:extent cx="207645" cy="286385"/>
                  <wp:effectExtent l="0" t="0" r="1905" b="0"/>
                  <wp:docPr id="15" name="图片 7" descr="安规图标-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安规图标-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645" cy="286385"/>
                          </a:xfrm>
                          <a:prstGeom prst="rect">
                            <a:avLst/>
                          </a:prstGeom>
                          <a:noFill/>
                          <a:ln>
                            <a:noFill/>
                          </a:ln>
                        </pic:spPr>
                      </pic:pic>
                    </a:graphicData>
                  </a:graphic>
                </wp:inline>
              </w:drawing>
            </w:r>
          </w:p>
        </w:tc>
        <w:tc>
          <w:tcPr>
            <w:tcW w:w="4365" w:type="dxa"/>
            <w:vAlign w:val="center"/>
          </w:tcPr>
          <w:p w14:paraId="43C3761F" w14:textId="77777777" w:rsidR="007101F7" w:rsidRPr="00C03DA3" w:rsidRDefault="007101F7" w:rsidP="007101F7">
            <w:pPr>
              <w:pStyle w:val="a3"/>
            </w:pPr>
            <w:r w:rsidRPr="00C03DA3">
              <w:t xml:space="preserve">Produsele electrice uzate nu trebuie eliminate împreună cu gunoiul menajer </w:t>
            </w:r>
            <w:r>
              <w:rPr>
                <w:rFonts w:hint="eastAsia"/>
              </w:rPr>
              <w:t xml:space="preserve">. </w:t>
            </w:r>
            <w:r>
              <w:t>Vă rugăm să reciclați acolo unde există facilități. Consultați autoritățile locale sau distribuitorul pentru sfaturi privind reciclarea.</w:t>
            </w:r>
          </w:p>
        </w:tc>
      </w:tr>
    </w:tbl>
    <w:p w14:paraId="157124E8" w14:textId="77777777" w:rsidR="00A00A43" w:rsidRPr="002F2B71" w:rsidRDefault="00A00A43" w:rsidP="002F2B71">
      <w:pPr>
        <w:pStyle w:val="a0"/>
      </w:pPr>
    </w:p>
    <w:p w14:paraId="30A18A56" w14:textId="77777777" w:rsidR="00A00A43" w:rsidRPr="00CB4147" w:rsidRDefault="00A00A43" w:rsidP="00D5621A">
      <w:pPr>
        <w:pStyle w:val="a0"/>
        <w:ind w:left="0" w:firstLine="0"/>
      </w:pPr>
    </w:p>
    <w:p w14:paraId="4044C59B" w14:textId="77777777" w:rsidR="00A00A43" w:rsidRDefault="00A00A43" w:rsidP="00517043">
      <w:pPr>
        <w:pStyle w:val="a0"/>
        <w:ind w:left="0" w:firstLine="0"/>
      </w:pPr>
    </w:p>
    <w:p w14:paraId="295DA646" w14:textId="77777777" w:rsidR="003C0BF9" w:rsidRDefault="003C0BF9" w:rsidP="00517043">
      <w:pPr>
        <w:pStyle w:val="a0"/>
        <w:ind w:left="0" w:firstLine="0"/>
      </w:pPr>
    </w:p>
    <w:p w14:paraId="08C0928A" w14:textId="77777777" w:rsidR="003C0BF9" w:rsidRDefault="003C0BF9" w:rsidP="00517043">
      <w:pPr>
        <w:pStyle w:val="a0"/>
        <w:ind w:left="0" w:firstLine="0"/>
      </w:pPr>
    </w:p>
    <w:p w14:paraId="5EC27A11" w14:textId="77777777" w:rsidR="003C0BF9" w:rsidRDefault="003C0BF9" w:rsidP="00517043">
      <w:pPr>
        <w:pStyle w:val="a0"/>
        <w:ind w:left="0" w:firstLine="0"/>
      </w:pPr>
    </w:p>
    <w:p w14:paraId="65D1D862" w14:textId="77777777" w:rsidR="003C0BF9" w:rsidRDefault="003C0BF9" w:rsidP="00517043">
      <w:pPr>
        <w:pStyle w:val="a0"/>
        <w:ind w:left="0" w:firstLine="0"/>
      </w:pPr>
    </w:p>
    <w:p w14:paraId="3E670B42" w14:textId="77777777" w:rsidR="003C0BF9" w:rsidRDefault="003C0BF9" w:rsidP="00517043">
      <w:pPr>
        <w:pStyle w:val="a0"/>
        <w:ind w:left="0" w:firstLine="0"/>
      </w:pPr>
    </w:p>
    <w:p w14:paraId="1227ACC9" w14:textId="77777777" w:rsidR="003C0BF9" w:rsidRDefault="003C0BF9" w:rsidP="00517043">
      <w:pPr>
        <w:pStyle w:val="a0"/>
        <w:ind w:left="0" w:firstLine="0"/>
      </w:pPr>
    </w:p>
    <w:p w14:paraId="171C4B47" w14:textId="77777777" w:rsidR="003C0BF9" w:rsidRDefault="003C0BF9" w:rsidP="00517043">
      <w:pPr>
        <w:pStyle w:val="a0"/>
        <w:ind w:left="0" w:firstLine="0"/>
      </w:pPr>
    </w:p>
    <w:p w14:paraId="3380955F" w14:textId="77777777" w:rsidR="003C0BF9" w:rsidRDefault="003C0BF9" w:rsidP="00517043">
      <w:pPr>
        <w:pStyle w:val="a0"/>
        <w:ind w:left="0" w:firstLine="0"/>
      </w:pPr>
    </w:p>
    <w:p w14:paraId="66EF284A" w14:textId="77777777" w:rsidR="003C0BF9" w:rsidRDefault="003C0BF9" w:rsidP="00517043">
      <w:pPr>
        <w:pStyle w:val="a0"/>
        <w:ind w:left="0" w:firstLine="0"/>
      </w:pPr>
    </w:p>
    <w:p w14:paraId="7FE9835C" w14:textId="77777777" w:rsidR="003C0BF9" w:rsidRDefault="003C0BF9" w:rsidP="00517043">
      <w:pPr>
        <w:pStyle w:val="a0"/>
        <w:ind w:left="0" w:firstLine="0"/>
      </w:pPr>
    </w:p>
    <w:p w14:paraId="3C615084" w14:textId="77777777" w:rsidR="00A00A43" w:rsidRPr="007101F7" w:rsidRDefault="00A00A43">
      <w:pPr>
        <w:widowControl/>
        <w:jc w:val="left"/>
        <w:rPr>
          <w:rFonts w:ascii="Arial" w:hAnsi="Arial" w:cs="Arial"/>
          <w:color w:val="595858"/>
          <w:sz w:val="14"/>
          <w:szCs w:val="14"/>
        </w:rPr>
      </w:pPr>
    </w:p>
    <w:p w14:paraId="7C5AA799" w14:textId="77777777" w:rsidR="00A00A43" w:rsidRPr="00F2589C" w:rsidRDefault="00A00A43" w:rsidP="00F2589C">
      <w:pPr>
        <w:pStyle w:val="1"/>
        <w:spacing w:after="62"/>
      </w:pPr>
      <w:r w:rsidRPr="00F2589C">
        <w:lastRenderedPageBreak/>
        <w:t>AVERTISMENT DE SIGURANȚĂ SUPLIMENTAR</w:t>
      </w:r>
    </w:p>
    <w:p w14:paraId="3CDC9C02" w14:textId="77777777" w:rsidR="00A00A43" w:rsidRDefault="00A00A43" w:rsidP="00AB5F91">
      <w:pPr>
        <w:pStyle w:val="a0"/>
        <w:ind w:left="189" w:hangingChars="135" w:hanging="189"/>
      </w:pPr>
      <w:r>
        <w:t xml:space="preserve">a) </w:t>
      </w:r>
      <w:r>
        <w:tab/>
        <w:t>Instrucțiuni de a nu utiliza pistoale pentru pulverizarea materialelor inflamabile.</w:t>
      </w:r>
    </w:p>
    <w:p w14:paraId="7659C347" w14:textId="77777777" w:rsidR="00A00A43" w:rsidRDefault="00A00A43" w:rsidP="00AB5F91">
      <w:pPr>
        <w:pStyle w:val="a0"/>
        <w:ind w:left="189" w:hangingChars="135" w:hanging="189"/>
      </w:pPr>
      <w:r>
        <w:t xml:space="preserve">b) </w:t>
      </w:r>
      <w:r>
        <w:tab/>
        <w:t>Avertisment privind conștientizarea oricăror pericole prezentate de materialul pulverizat și instrucțiuni de consultare a marcajelor de pe recipient sau a informațiilor furnizate de producătorul materialului care urmează să fie pulverizat.</w:t>
      </w:r>
    </w:p>
    <w:p w14:paraId="6CA570BA" w14:textId="77777777" w:rsidR="00A00A43" w:rsidRDefault="00A00A43" w:rsidP="00AB5F91">
      <w:pPr>
        <w:pStyle w:val="a0"/>
        <w:ind w:left="189" w:hangingChars="135" w:hanging="189"/>
      </w:pPr>
      <w:r>
        <w:t xml:space="preserve">c) </w:t>
      </w:r>
      <w:r>
        <w:tab/>
        <w:t>Instrucțiuni de a nu pulveriza niciun material acolo unde pericolul nu este cunoscut.</w:t>
      </w:r>
    </w:p>
    <w:p w14:paraId="21E28C2E" w14:textId="77777777" w:rsidR="00A00A43" w:rsidRDefault="00A00A43" w:rsidP="00AB5F91">
      <w:pPr>
        <w:pStyle w:val="a0"/>
        <w:ind w:left="189" w:hangingChars="135" w:hanging="189"/>
      </w:pPr>
      <w:r>
        <w:t xml:space="preserve">d) </w:t>
      </w:r>
      <w:r>
        <w:tab/>
        <w:t>Instrucțiuni de utilizare a echipamentului individual de protecție adecvat, cum ar fi o mască de praf.</w:t>
      </w:r>
    </w:p>
    <w:p w14:paraId="0B2876E3" w14:textId="77777777" w:rsidR="00A00A43" w:rsidRDefault="00A00A43" w:rsidP="00AB5F91">
      <w:pPr>
        <w:pStyle w:val="a0"/>
        <w:ind w:left="189" w:hangingChars="135" w:hanging="189"/>
      </w:pPr>
      <w:r>
        <w:t xml:space="preserve">e) </w:t>
      </w:r>
      <w:r>
        <w:tab/>
        <w:t>Instrucțiuni de a nu curăța armele cu solvenți inflamabili.</w:t>
      </w:r>
    </w:p>
    <w:p w14:paraId="2A65A275" w14:textId="77777777" w:rsidR="00A00A43" w:rsidRDefault="00A00A43" w:rsidP="00AB5F91">
      <w:pPr>
        <w:pStyle w:val="a0"/>
        <w:ind w:left="189" w:hangingChars="135" w:hanging="189"/>
      </w:pPr>
    </w:p>
    <w:p w14:paraId="18161AA1" w14:textId="77777777" w:rsidR="00A00A43" w:rsidRDefault="00A00A43" w:rsidP="00AB5F91">
      <w:pPr>
        <w:pStyle w:val="1"/>
        <w:spacing w:after="62"/>
      </w:pPr>
      <w:r>
        <w:t>Riscuri reziduale</w:t>
      </w:r>
    </w:p>
    <w:p w14:paraId="230847D7" w14:textId="77777777" w:rsidR="00A00A43" w:rsidRDefault="00A00A43" w:rsidP="00AB5F91">
      <w:pPr>
        <w:pStyle w:val="-"/>
      </w:pPr>
      <w:r>
        <w:t>Chiar și atunci când unealta electrică este utilizată conform instrucțiunilor, nu este posibil să se elimine toți factorii de risc reziduali. Următoarele pericole pot apărea în legătură cu construcția și designul unealta electrică:</w:t>
      </w:r>
    </w:p>
    <w:p w14:paraId="0FB8C32C" w14:textId="77777777" w:rsidR="00A00A43" w:rsidRPr="00AB5F91" w:rsidRDefault="00A00A43" w:rsidP="00AB5F91">
      <w:pPr>
        <w:pStyle w:val="-"/>
        <w:numPr>
          <w:ilvl w:val="0"/>
          <w:numId w:val="12"/>
        </w:numPr>
        <w:ind w:left="189" w:hangingChars="135" w:hanging="189"/>
      </w:pPr>
      <w:r w:rsidRPr="00AB5F91">
        <w:t>Defecte de sănătate rezultate din emisiile de vibrații dacă unealta electrică este utilizată pentru o perioadă mai lungă de timp sau nu este gestionată și întreținută corespunzător.</w:t>
      </w:r>
    </w:p>
    <w:p w14:paraId="3E242E13" w14:textId="77777777" w:rsidR="00A00A43" w:rsidRPr="00AB5F91" w:rsidRDefault="00A00A43" w:rsidP="00AB5F91">
      <w:pPr>
        <w:pStyle w:val="-"/>
        <w:numPr>
          <w:ilvl w:val="0"/>
          <w:numId w:val="12"/>
        </w:numPr>
        <w:ind w:left="189" w:hangingChars="135" w:hanging="189"/>
      </w:pPr>
      <w:r w:rsidRPr="00AB5F91">
        <w:t>Vătămări corporale și daune materiale cauzate de accesorii defecte care se abat brusc.</w:t>
      </w:r>
    </w:p>
    <w:p w14:paraId="0D08667F" w14:textId="77777777" w:rsidR="00A00A43" w:rsidRDefault="00A00A43" w:rsidP="00AB5F91">
      <w:pPr>
        <w:spacing w:line="200" w:lineRule="exact"/>
      </w:pPr>
    </w:p>
    <w:p w14:paraId="1650D694" w14:textId="6B02DD3E" w:rsidR="00A00A43" w:rsidRDefault="00A00A43" w:rsidP="00AB5F91">
      <w:pPr>
        <w:spacing w:line="200" w:lineRule="exact"/>
        <w:rPr>
          <w:rFonts w:ascii="Arial" w:hAnsi="Arial" w:cs="Arial"/>
          <w:b/>
          <w:bCs/>
          <w:color w:val="595858"/>
          <w:sz w:val="14"/>
          <w:szCs w:val="14"/>
        </w:rPr>
      </w:pPr>
      <w:r>
        <w:rPr>
          <w:rFonts w:ascii="Segoe UI Symbol" w:eastAsia="Arial" w:hAnsi="Segoe UI Symbol" w:cs="Segoe UI Symbol"/>
          <w:b/>
          <w:color w:val="58595B"/>
          <w:kern w:val="0"/>
          <w:sz w:val="18"/>
          <w:lang w:bidi="zh-CN"/>
        </w:rPr>
        <w:t>⚠</w:t>
      </w:r>
      <w:r w:rsidR="00166B31">
        <w:rPr>
          <w:rFonts w:ascii="Segoe UI Symbol" w:eastAsia="Arial" w:hAnsi="Segoe UI Symbol" w:cs="Segoe UI Symbol"/>
          <w:b/>
          <w:color w:val="58595B"/>
          <w:kern w:val="0"/>
          <w:sz w:val="14"/>
          <w:lang w:bidi="zh-CN"/>
        </w:rPr>
        <w:t xml:space="preserve"> </w:t>
      </w:r>
      <w:r w:rsidR="00166B31">
        <w:rPr>
          <w:rFonts w:ascii="Arial" w:hAnsi="Arial" w:cs="Arial"/>
          <w:b/>
          <w:bCs/>
          <w:color w:val="595858"/>
          <w:sz w:val="14"/>
          <w:szCs w:val="14"/>
        </w:rPr>
        <w:t>AVERTIZARE!</w:t>
      </w:r>
    </w:p>
    <w:p w14:paraId="3644A756" w14:textId="77777777" w:rsidR="00A00A43" w:rsidRPr="00AB5F91" w:rsidRDefault="00A00A43" w:rsidP="00AB5F91">
      <w:pPr>
        <w:pStyle w:val="-"/>
        <w:rPr>
          <w:rStyle w:val="a1"/>
          <w:b/>
        </w:rPr>
      </w:pPr>
      <w:r w:rsidRPr="00AB5F91">
        <w:rPr>
          <w:rStyle w:val="a1"/>
          <w:b/>
        </w:rPr>
        <w:t>Această unealtă electrică produce un câmp electromagnetic în timpul funcționării. Acest câmp poate, în anumite circumstanțe, să interfereze cu implanturile medicale active sau pasive. Pentru a reduce riscul de vătămări grave sau fatale, recomandăm persoanelor cu implanturi medicale să consulte medicul și producătorul implantului medical înainte de a utiliza această unealtă electrică.</w:t>
      </w:r>
    </w:p>
    <w:p w14:paraId="02D4513B" w14:textId="77777777" w:rsidR="00A00A43" w:rsidRDefault="00A00A43" w:rsidP="00AB5F91"/>
    <w:p w14:paraId="232CFE39" w14:textId="77777777" w:rsidR="00273CEA" w:rsidRDefault="00273CEA" w:rsidP="00AB5F91"/>
    <w:p w14:paraId="72208200" w14:textId="77777777" w:rsidR="00273CEA" w:rsidRDefault="00273CEA" w:rsidP="00AB5F91"/>
    <w:p w14:paraId="74D23FB5" w14:textId="77777777" w:rsidR="00273CEA" w:rsidRDefault="00273CEA" w:rsidP="00AB5F91"/>
    <w:p w14:paraId="263D06BF" w14:textId="0A72CA60" w:rsidR="00A00A43" w:rsidRDefault="00A00A43" w:rsidP="00AB5F91">
      <w:pPr>
        <w:pStyle w:val="1"/>
        <w:spacing w:after="62"/>
        <w:rPr>
          <w:color w:val="auto"/>
          <w:sz w:val="21"/>
          <w:szCs w:val="22"/>
        </w:rPr>
      </w:pPr>
      <w:r>
        <w:lastRenderedPageBreak/>
        <w:t xml:space="preserve">Utilizare </w:t>
      </w:r>
    </w:p>
    <w:p w14:paraId="0E389DB7" w14:textId="77777777" w:rsidR="00A00A43" w:rsidRDefault="00A00A43" w:rsidP="00AB5F91">
      <w:pPr>
        <w:pStyle w:val="-"/>
      </w:pPr>
      <w:r>
        <w:t>Pistolul de pulverizare este destinat pulverizării de vopsele și lacuri neinflamabile și nepericuloase.</w:t>
      </w:r>
    </w:p>
    <w:p w14:paraId="2D07352C" w14:textId="77777777" w:rsidR="00A00A43" w:rsidRDefault="00A00A43" w:rsidP="00AB5F91">
      <w:pPr>
        <w:pStyle w:val="-"/>
      </w:pPr>
      <w:r>
        <w:t>Instrumentul nu poate fi utilizat pentru pulverizarea lichidelor inflamabile.</w:t>
      </w:r>
    </w:p>
    <w:p w14:paraId="088F9B99" w14:textId="77777777" w:rsidR="00A00A43" w:rsidRDefault="00A00A43" w:rsidP="00AB5F91">
      <w:pPr>
        <w:pStyle w:val="-"/>
      </w:pPr>
      <w:r>
        <w:t>Nu utilizați unealta în scopuri alimentare, farmaceutice sau în alte scopuri care nu sunt menționate în manual.</w:t>
      </w:r>
    </w:p>
    <w:p w14:paraId="0851026B" w14:textId="77777777" w:rsidR="00A00A43" w:rsidRDefault="00A00A43" w:rsidP="00C47C67">
      <w:pPr>
        <w:pStyle w:val="-"/>
      </w:pPr>
    </w:p>
    <w:p w14:paraId="26D68170" w14:textId="77777777" w:rsidR="00BD5D1F" w:rsidRPr="000551DB" w:rsidRDefault="00BD5D1F" w:rsidP="00C47C67">
      <w:pPr>
        <w:pStyle w:val="-"/>
      </w:pPr>
    </w:p>
    <w:p w14:paraId="0E3072DE" w14:textId="77777777" w:rsidR="00A00A43" w:rsidRPr="002C144F" w:rsidRDefault="0095147C" w:rsidP="00DE1BC4">
      <w:pPr>
        <w:pStyle w:val="1"/>
        <w:spacing w:after="62"/>
        <w:rPr>
          <w:spacing w:val="-10"/>
        </w:rPr>
      </w:pPr>
      <w:r>
        <w:rPr>
          <w:noProof/>
        </w:rPr>
        <w:drawing>
          <wp:anchor distT="0" distB="0" distL="114300" distR="114300" simplePos="0" relativeHeight="251712512" behindDoc="0" locked="0" layoutInCell="1" allowOverlap="1" wp14:anchorId="6B6369E8" wp14:editId="42A967EA">
            <wp:simplePos x="0" y="0"/>
            <wp:positionH relativeFrom="margin">
              <wp:posOffset>552360</wp:posOffset>
            </wp:positionH>
            <wp:positionV relativeFrom="paragraph">
              <wp:posOffset>178174</wp:posOffset>
            </wp:positionV>
            <wp:extent cx="2201853" cy="1654560"/>
            <wp:effectExtent l="0" t="0" r="8255" b="317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3"/>
                    <a:stretch>
                      <a:fillRect/>
                    </a:stretch>
                  </pic:blipFill>
                  <pic:spPr bwMode="auto">
                    <a:xfrm>
                      <a:off x="0" y="0"/>
                      <a:ext cx="2201853" cy="165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0A43" w:rsidRPr="00A671C1">
        <w:t>Specificații</w:t>
      </w:r>
    </w:p>
    <w:p w14:paraId="73B36591" w14:textId="77777777" w:rsidR="00A00A43" w:rsidRDefault="00A00A43" w:rsidP="00A671C1">
      <w:pPr>
        <w:pStyle w:val="-"/>
      </w:pPr>
    </w:p>
    <w:p w14:paraId="444C7159" w14:textId="77777777" w:rsidR="00122D1E" w:rsidRDefault="0095147C" w:rsidP="00122D1E">
      <w:pPr>
        <w:pStyle w:val="-"/>
      </w:pPr>
      <w:r w:rsidRPr="00791621">
        <w:rPr>
          <w:noProof/>
        </w:rPr>
        <mc:AlternateContent>
          <mc:Choice Requires="wps">
            <w:drawing>
              <wp:anchor distT="0" distB="0" distL="114300" distR="114300" simplePos="0" relativeHeight="251718656" behindDoc="0" locked="0" layoutInCell="1" allowOverlap="1" wp14:anchorId="1C0D8F49" wp14:editId="4F3EAB4D">
                <wp:simplePos x="0" y="0"/>
                <wp:positionH relativeFrom="margin">
                  <wp:posOffset>8255</wp:posOffset>
                </wp:positionH>
                <wp:positionV relativeFrom="paragraph">
                  <wp:posOffset>93587</wp:posOffset>
                </wp:positionV>
                <wp:extent cx="193040" cy="20002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93040" cy="200025"/>
                        </a:xfrm>
                        <a:prstGeom prst="rect">
                          <a:avLst/>
                        </a:prstGeom>
                        <a:noFill/>
                        <a:ln w="6350">
                          <a:noFill/>
                        </a:ln>
                      </wps:spPr>
                      <wps:txbx>
                        <w:txbxContent>
                          <w:p w14:paraId="4F81B794" w14:textId="77777777" w:rsidR="00122D1E" w:rsidRPr="00D3280E" w:rsidRDefault="0095147C" w:rsidP="00122D1E">
                            <w:pPr>
                              <w:spacing w:line="160" w:lineRule="exact"/>
                              <w:rPr>
                                <w:rFonts w:ascii="Arial" w:hAnsi="Arial" w:cs="Arial"/>
                                <w:color w:val="595858"/>
                                <w:sz w:val="14"/>
                                <w:szCs w:val="14"/>
                              </w:rPr>
                            </w:pPr>
                            <w:r>
                              <w:rPr>
                                <w:rFonts w:ascii="Arial" w:hAnsi="Arial" w:cs="Arial"/>
                                <w:color w:val="595858"/>
                                <w:sz w:val="14"/>
                                <w:szCs w:val="1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D8F49" id="文本框 31" o:spid="_x0000_s1028" type="#_x0000_t202" style="position:absolute;left:0;text-align:left;margin-left:.65pt;margin-top:7.35pt;width:15.2pt;height:15.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ijRFwIAADIEAAAOAAAAZHJzL2Uyb0RvYy54bWysU01vGyEQvVfqf0Dc6107dtpYXkduIleV&#10;rCSSU+WMWfCuxDIUxt51f30H1l9Ke6p6gYE3zMd7w+y+awzbKx9qsAUfDnLOlJVQ1nZb8B+vy09f&#10;OAsobCkMWFXwgwr8fv7xw6x1UzWCCkypPKMgNkxbV/AK0U2zLMhKNSIMwClLoAbfCKSj32alFy1F&#10;b0w2yvPbrAVfOg9ShUC3jz3I5ym+1kris9ZBITMFp9owrT6tm7hm85mYbr1wVS2PZYh/qKIRtaWk&#10;51CPAgXb+fqPUE0tPQTQOJDQZKB1LVXqgboZ5u+6WVfCqdQLkRPcmabw/8LKp/3avXiG3VfoSMBI&#10;SOvCNNBl7KfTvok7VcoIJwoPZ9pUh0zGR3c3+ZgQSRBpko8mMUp2eex8wG8KGhaNgntSJZEl9quA&#10;vevJJeaysKyNScoYy9qC395M8vTgjFBwYynHpdRoYbfpWF1SFac2NlAeqDsPvfDByWVNNaxEwBfh&#10;SWkqm6YXn2nRBigXHC3OKvC//nYf/UkAQjlraXIKHn7uhFecme+WpLkbjiMbmA7jyecRHfw1srlG&#10;7K55ABrOIf0TJ5MZ/dGcTO2heaMhX8SsBAkrKXfB8WQ+YD/P9EmkWiySEw2XE7iyaydj6MhqZPi1&#10;exPeHWVA0u8JTjMmpu/U6H17PRY7BF0nqSLPPatH+mkwk9jHTxQn//qcvC5fff4bAAD//wMAUEsD&#10;BBQABgAIAAAAIQB70INE3QAAAAYBAAAPAAAAZHJzL2Rvd25yZXYueG1sTI5BS8NAFITvgv9heYI3&#10;u2laa4nZlBIogtRDay/eNtnXJLj7Nma3beyv93nS0zDMMPPlq9FZccYhdJ4UTCcJCKTam44aBYf3&#10;zcMSRIiajLaeUME3BlgVtze5zoy/0A7P+9gIHqGQaQVtjH0mZahbdDpMfI/E2dEPTke2QyPNoC88&#10;7qxMk2Qhne6IH1rdY9li/bk/OQWv5eZN76rULa+2fNke1/3X4eNRqfu7cf0MIuIY/8rwi8/oUDBT&#10;5U9kgrDsZ1xkmT+B4Hg2Za0UzBcpyCKX//GLHwAAAP//AwBQSwECLQAUAAYACAAAACEAtoM4kv4A&#10;AADhAQAAEwAAAAAAAAAAAAAAAAAAAAAAW0NvbnRlbnRfVHlwZXNdLnhtbFBLAQItABQABgAIAAAA&#10;IQA4/SH/1gAAAJQBAAALAAAAAAAAAAAAAAAAAC8BAABfcmVscy8ucmVsc1BLAQItABQABgAIAAAA&#10;IQC1pijRFwIAADIEAAAOAAAAAAAAAAAAAAAAAC4CAABkcnMvZTJvRG9jLnhtbFBLAQItABQABgAI&#10;AAAAIQB70INE3QAAAAYBAAAPAAAAAAAAAAAAAAAAAHEEAABkcnMvZG93bnJldi54bWxQSwUGAAAA&#10;AAQABADzAAAAewUAAAAA&#10;" filled="f" stroked="f" strokeweight=".5pt">
                <v:textbox>
                  <w:txbxContent>
                    <w:p w14:paraId="4F81B794" w14:textId="77777777" w:rsidR="00122D1E" w:rsidRPr="00D3280E" w:rsidRDefault="0095147C" w:rsidP="00122D1E">
                      <w:pPr>
                        <w:spacing w:line="160" w:lineRule="exact"/>
                        <w:rPr>
                          <w:rFonts w:ascii="Arial" w:hAnsi="Arial" w:cs="Arial"/>
                          <w:color w:val="595858"/>
                          <w:sz w:val="14"/>
                          <w:szCs w:val="14"/>
                        </w:rPr>
                      </w:pPr>
                      <w:r>
                        <w:rPr>
                          <w:rFonts w:ascii="Arial" w:hAnsi="Arial" w:cs="Arial"/>
                          <w:color w:val="595858"/>
                          <w:sz w:val="14"/>
                          <w:szCs w:val="14"/>
                        </w:rPr>
                        <w:t>6</w:t>
                      </w:r>
                    </w:p>
                  </w:txbxContent>
                </v:textbox>
                <w10:wrap anchorx="margin"/>
              </v:shape>
            </w:pict>
          </mc:Fallback>
        </mc:AlternateContent>
      </w:r>
      <w:r w:rsidR="00F34711" w:rsidRPr="00791621">
        <w:rPr>
          <w:noProof/>
        </w:rPr>
        <mc:AlternateContent>
          <mc:Choice Requires="wps">
            <w:drawing>
              <wp:anchor distT="0" distB="0" distL="114300" distR="114300" simplePos="0" relativeHeight="251716608" behindDoc="0" locked="0" layoutInCell="1" allowOverlap="1" wp14:anchorId="323E8343" wp14:editId="233E7676">
                <wp:simplePos x="0" y="0"/>
                <wp:positionH relativeFrom="margin">
                  <wp:posOffset>2903220</wp:posOffset>
                </wp:positionH>
                <wp:positionV relativeFrom="paragraph">
                  <wp:posOffset>91894</wp:posOffset>
                </wp:positionV>
                <wp:extent cx="193040" cy="20002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93040" cy="200025"/>
                        </a:xfrm>
                        <a:prstGeom prst="rect">
                          <a:avLst/>
                        </a:prstGeom>
                        <a:noFill/>
                        <a:ln w="6350">
                          <a:noFill/>
                        </a:ln>
                      </wps:spPr>
                      <wps:txbx>
                        <w:txbxContent>
                          <w:p w14:paraId="6792BB2C" w14:textId="77777777" w:rsidR="00122D1E" w:rsidRPr="00D3280E" w:rsidRDefault="0095147C" w:rsidP="00122D1E">
                            <w:pPr>
                              <w:spacing w:line="160" w:lineRule="exact"/>
                              <w:rPr>
                                <w:rFonts w:ascii="Arial" w:hAnsi="Arial" w:cs="Arial"/>
                                <w:color w:val="595858"/>
                                <w:sz w:val="14"/>
                                <w:szCs w:val="14"/>
                              </w:rPr>
                            </w:pPr>
                            <w:r>
                              <w:rPr>
                                <w:rFonts w:ascii="Arial" w:hAnsi="Arial" w:cs="Arial"/>
                                <w:color w:val="595858"/>
                                <w:sz w:val="14"/>
                                <w:szCs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E8343" id="文本框 2" o:spid="_x0000_s1029" type="#_x0000_t202" style="position:absolute;left:0;text-align:left;margin-left:228.6pt;margin-top:7.25pt;width:15.2pt;height:15.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cEGAIAADIEAAAOAAAAZHJzL2Uyb0RvYy54bWysU9tuGyEQfa/Uf0C817u+pY3ldeQmclUp&#10;SiI5VZ4xC96VWIbC2Lvu13dgfVPap6ovMHCGuZwzzO+6xrC98qEGW/DhIOdMWQllbbcF//G6+vSF&#10;s4DClsKAVQU/qMDvFh8/zFs3UyOowJTKMwpiw6x1Ba8Q3SzLgqxUI8IAnLIEavCNQDr6bVZ60VL0&#10;xmSjPL/JWvCl8yBVCHT70IN8keJrrSQ+ax0UMlNwqg3T6tO6iWu2mIvZ1gtX1fJYhviHKhpRW0p6&#10;DvUgULCdr/8I1dTSQwCNAwlNBlrXUqUeqJth/q6bdSWcSr0QOcGdaQr/L6x82q/di2fYfYWOBIyE&#10;tC7MAl3Gfjrtm7hTpYxwovBwpk11yGR8dDvOJ4RIgkiTfDSNUbLLY+cDflPQsGgU3JMqiSyxfwzY&#10;u55cYi4Lq9qYpIyxrC34zXiapwdnhIIbSzkupUYLu03H6rLg41MbGygP1J2HXvjg5KqmGh5FwBfh&#10;SWkqm6YXn2nRBigXHC3OKvC//nYf/UkAQjlraXIKHn7uhFecme+WpLkdTiIbmA6T6ecRHfw1srlG&#10;7K65BxrOIf0TJ5MZ/dGcTO2heaMhX8asBAkrKXfB8WTeYz/P9EmkWi6TEw2XE/ho107G0JHVyPBr&#10;9ya8O8qApN8TnGZMzN6p0fv2eix3CLpOUkWee1aP9NNgJrGPnyhO/vU5eV2++uI3AAAA//8DAFBL&#10;AwQUAAYACAAAACEAxcm1AuAAAAAJAQAADwAAAGRycy9kb3ducmV2LnhtbEyPTUvDQBCG74L/YZmC&#10;N7tpSNIQsyklUATRQ2sv3jbZaRLcj5jdttFf73iytxneh3eeKTez0eyCkx+cFbBaRsDQtk4NthNw&#10;fN895sB8kFZJ7SwK+EYPm+r+rpSFcle7x8shdIxKrC+kgD6EseDctz0a6ZduREvZyU1GBlqnjqtJ&#10;XqncaB5HUcaNHCxd6OWIdY/t5+FsBLzUuze5b2KT/+j6+fW0Hb+OH6kQD4t5+wQs4Bz+YfjTJ3Wo&#10;yKlxZ6s80wKSdB0TSkGSAiMgydcZsIaGLAJelfz2g+oXAAD//wMAUEsBAi0AFAAGAAgAAAAhALaD&#10;OJL+AAAA4QEAABMAAAAAAAAAAAAAAAAAAAAAAFtDb250ZW50X1R5cGVzXS54bWxQSwECLQAUAAYA&#10;CAAAACEAOP0h/9YAAACUAQAACwAAAAAAAAAAAAAAAAAvAQAAX3JlbHMvLnJlbHNQSwECLQAUAAYA&#10;CAAAACEAyhRnBBgCAAAyBAAADgAAAAAAAAAAAAAAAAAuAgAAZHJzL2Uyb0RvYy54bWxQSwECLQAU&#10;AAYACAAAACEAxcm1AuAAAAAJAQAADwAAAAAAAAAAAAAAAAByBAAAZHJzL2Rvd25yZXYueG1sUEsF&#10;BgAAAAAEAAQA8wAAAH8FAAAAAA==&#10;" filled="f" stroked="f" strokeweight=".5pt">
                <v:textbox>
                  <w:txbxContent>
                    <w:p w14:paraId="6792BB2C" w14:textId="77777777" w:rsidR="00122D1E" w:rsidRPr="00D3280E" w:rsidRDefault="0095147C" w:rsidP="00122D1E">
                      <w:pPr>
                        <w:spacing w:line="160" w:lineRule="exact"/>
                        <w:rPr>
                          <w:rFonts w:ascii="Arial" w:hAnsi="Arial" w:cs="Arial"/>
                          <w:color w:val="595858"/>
                          <w:sz w:val="14"/>
                          <w:szCs w:val="14"/>
                        </w:rPr>
                      </w:pPr>
                      <w:r>
                        <w:rPr>
                          <w:rFonts w:ascii="Arial" w:hAnsi="Arial" w:cs="Arial"/>
                          <w:color w:val="595858"/>
                          <w:sz w:val="14"/>
                          <w:szCs w:val="14"/>
                        </w:rPr>
                        <w:t>1</w:t>
                      </w:r>
                    </w:p>
                  </w:txbxContent>
                </v:textbox>
                <w10:wrap anchorx="margin"/>
              </v:shape>
            </w:pict>
          </mc:Fallback>
        </mc:AlternateContent>
      </w:r>
    </w:p>
    <w:p w14:paraId="43A53EF8" w14:textId="77777777" w:rsidR="00122D1E" w:rsidRDefault="0096605A" w:rsidP="00122D1E">
      <w:pPr>
        <w:pStyle w:val="-"/>
      </w:pPr>
      <w:r w:rsidRPr="00791621">
        <w:rPr>
          <w:noProof/>
        </w:rPr>
        <mc:AlternateContent>
          <mc:Choice Requires="wps">
            <w:drawing>
              <wp:anchor distT="0" distB="0" distL="114300" distR="114300" simplePos="0" relativeHeight="251715584" behindDoc="0" locked="0" layoutInCell="1" allowOverlap="1" wp14:anchorId="2E534D88" wp14:editId="4CD22AE1">
                <wp:simplePos x="0" y="0"/>
                <wp:positionH relativeFrom="column">
                  <wp:posOffset>1529034</wp:posOffset>
                </wp:positionH>
                <wp:positionV relativeFrom="paragraph">
                  <wp:posOffset>53772</wp:posOffset>
                </wp:positionV>
                <wp:extent cx="1396091" cy="13001"/>
                <wp:effectExtent l="0" t="0" r="13970" b="25400"/>
                <wp:wrapNone/>
                <wp:docPr id="30" name="直接连接符 30"/>
                <wp:cNvGraphicFramePr/>
                <a:graphic xmlns:a="http://schemas.openxmlformats.org/drawingml/2006/main">
                  <a:graphicData uri="http://schemas.microsoft.com/office/word/2010/wordprocessingShape">
                    <wps:wsp>
                      <wps:cNvCnPr/>
                      <wps:spPr>
                        <a:xfrm flipH="1" flipV="1">
                          <a:off x="0" y="0"/>
                          <a:ext cx="1396091" cy="13001"/>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2D6423" id="直接连接符 30" o:spid="_x0000_s1026" style="position:absolute;left:0;text-align:lef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4pt,4.25pt" to="230.3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9BEQIAAF4EAAAOAAAAZHJzL2Uyb0RvYy54bWysVM1uEzEQviPxDpbvZDeNGtFVNj20Khz4&#10;iYByd73jxJL/ZLvZ5CV4ASRucOLInbehPEbH9mZbFYQEYg+WPTPf+Pu+nd3F6U4rsgUfpDUtnU5q&#10;SsBw20mzbunlu4snTykJkZmOKWugpXsI9HT5+NGidw0c2Y1VHXiCTUxoetfSTYyuqarAN6BZmFgH&#10;BpPCes0iHv266jzrsbtW1VFdz6ve+s55yyEEjJ6XJF3m/kIAj6+FCBCJailyi3n1eb1Ka7VcsGbt&#10;mdtIPtBg/8BCM2nw0rHVOYuMXHv5SystubfBijjhVldWCMkha0A10/qBmrcb5iBrQXOCG20K/68t&#10;f7VdeSK7ls7QHsM0vqObj99+fPj88/snXG++fiGYQZt6FxqsPjMrP5yCW/mkeSe8JkJJ9xwngObd&#10;+7RLOVRIdtnu/Wg37CLhGJzOTub1CSI45qazup6me6rSMIGdD/EZWE3SpqVKmuQGa9j2RYil9FCS&#10;wsqQvqXz2XGdq4JVsruQSqVcHig4U55sGY5C3BV66lq/tF2JHdf4lIHAMI7NgzASG7tkmvcuwJwy&#10;GEwmFVvyLu4VFGZvQKDLSXThlub7jg7jHEw8yFcGqxNMIPkROIj6E3CoT1DIs/834BGRb7YmjmAt&#10;jfW/o51cLK9BlPqDA0V3suDKdvs8MNkaHOLs3PDBpa/k/jnD734Ly1sAAAD//wMAUEsDBBQABgAI&#10;AAAAIQC5QEib3QAAAAgBAAAPAAAAZHJzL2Rvd25yZXYueG1sTI/BTsMwEETvSPyDtUjcqE3VlhLi&#10;VBGigkMvbeHuxEsSsNdR7Kbh71lO9Dia0cybfDN5J0YcYhdIw/1MgUCqg+2o0fB+3N6tQcRkyBoX&#10;CDX8YIRNcX2Vm8yGM+1xPKRGcAnFzGhoU+ozKWPdojdxFnok9j7D4E1iOTTSDubM5d7JuVIr6U1H&#10;vNCaHp9brL8PJ6/h40u9VPLV7fZv22k8NqF8tLtS69ubqXwCkXBK/2H4w2d0KJipCieyUTgN84Vi&#10;9KRhvQTB/mKlHkBUHFRLkEUuLw8UvwAAAP//AwBQSwECLQAUAAYACAAAACEAtoM4kv4AAADhAQAA&#10;EwAAAAAAAAAAAAAAAAAAAAAAW0NvbnRlbnRfVHlwZXNdLnhtbFBLAQItABQABgAIAAAAIQA4/SH/&#10;1gAAAJQBAAALAAAAAAAAAAAAAAAAAC8BAABfcmVscy8ucmVsc1BLAQItABQABgAIAAAAIQAksR9B&#10;EQIAAF4EAAAOAAAAAAAAAAAAAAAAAC4CAABkcnMvZTJvRG9jLnhtbFBLAQItABQABgAIAAAAIQC5&#10;QEib3QAAAAgBAAAPAAAAAAAAAAAAAAAAAGsEAABkcnMvZG93bnJldi54bWxQSwUGAAAAAAQABADz&#10;AAAAdQUAAAAA&#10;" strokecolor="gray [1629]" strokeweight=".5pt">
                <v:stroke joinstyle="miter"/>
              </v:line>
            </w:pict>
          </mc:Fallback>
        </mc:AlternateContent>
      </w:r>
      <w:r w:rsidR="0095147C" w:rsidRPr="00791621">
        <w:rPr>
          <w:noProof/>
        </w:rPr>
        <mc:AlternateContent>
          <mc:Choice Requires="wps">
            <w:drawing>
              <wp:anchor distT="0" distB="0" distL="114300" distR="114300" simplePos="0" relativeHeight="251749376" behindDoc="0" locked="0" layoutInCell="1" allowOverlap="1" wp14:anchorId="35C3D6BA" wp14:editId="35116102">
                <wp:simplePos x="0" y="0"/>
                <wp:positionH relativeFrom="margin">
                  <wp:posOffset>12848</wp:posOffset>
                </wp:positionH>
                <wp:positionV relativeFrom="paragraph">
                  <wp:posOffset>111621</wp:posOffset>
                </wp:positionV>
                <wp:extent cx="193040" cy="200025"/>
                <wp:effectExtent l="0" t="0" r="0" b="0"/>
                <wp:wrapNone/>
                <wp:docPr id="294" name="文本框 294"/>
                <wp:cNvGraphicFramePr/>
                <a:graphic xmlns:a="http://schemas.openxmlformats.org/drawingml/2006/main">
                  <a:graphicData uri="http://schemas.microsoft.com/office/word/2010/wordprocessingShape">
                    <wps:wsp>
                      <wps:cNvSpPr txBox="1"/>
                      <wps:spPr>
                        <a:xfrm>
                          <a:off x="0" y="0"/>
                          <a:ext cx="193040" cy="200025"/>
                        </a:xfrm>
                        <a:prstGeom prst="rect">
                          <a:avLst/>
                        </a:prstGeom>
                        <a:noFill/>
                        <a:ln w="6350">
                          <a:noFill/>
                        </a:ln>
                      </wps:spPr>
                      <wps:txbx>
                        <w:txbxContent>
                          <w:p w14:paraId="01C193BF" w14:textId="77777777" w:rsidR="0095147C" w:rsidRPr="00D3280E" w:rsidRDefault="0095147C" w:rsidP="0095147C">
                            <w:pPr>
                              <w:spacing w:line="160" w:lineRule="exact"/>
                              <w:rPr>
                                <w:rFonts w:ascii="Arial" w:hAnsi="Arial" w:cs="Arial"/>
                                <w:color w:val="595858"/>
                                <w:sz w:val="14"/>
                                <w:szCs w:val="14"/>
                              </w:rPr>
                            </w:pPr>
                            <w:r>
                              <w:rPr>
                                <w:rFonts w:ascii="Arial" w:hAnsi="Arial" w:cs="Arial"/>
                                <w:color w:val="595858"/>
                                <w:sz w:val="14"/>
                                <w:szCs w:val="1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3D6BA" id="文本框 294" o:spid="_x0000_s1030" type="#_x0000_t202" style="position:absolute;left:0;text-align:left;margin-left:1pt;margin-top:8.8pt;width:15.2pt;height:15.7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RpDGAIAADIEAAAOAAAAZHJzL2Uyb0RvYy54bWysU01vGyEQvVfqf0Dc6107dtpYXkduIleV&#10;rCSSU+WMWfCuxDIUxt51f30H1l9Ke6p6gYE3zMd7w+y+awzbKx9qsAUfDnLOlJVQ1nZb8B+vy09f&#10;OAsobCkMWFXwgwr8fv7xw6x1UzWCCkypPKMgNkxbV/AK0U2zLMhKNSIMwClLoAbfCKSj32alFy1F&#10;b0w2yvPbrAVfOg9ShUC3jz3I5ym+1kris9ZBITMFp9owrT6tm7hm85mYbr1wVS2PZYh/qKIRtaWk&#10;51CPAgXb+fqPUE0tPQTQOJDQZKB1LVXqgboZ5u+6WVfCqdQLkRPcmabw/8LKp/3avXiG3VfoSMBI&#10;SOvCNNBl7KfTvok7VcoIJwoPZ9pUh0zGR3c3+ZgQSRBpko8mMUp2eex8wG8KGhaNgntSJZEl9quA&#10;vevJJeaysKyNScoYy9qC395M8vTgjFBwYynHpdRoYbfpWF0WfHxqYwPlgbrz0AsfnFzWVMNKBHwR&#10;npSmsml68ZkWbYBywdHirAL/62/30Z8EIJSzlian4OHnTnjFmfluSZq74Tiygekwnnwe0cFfI5tr&#10;xO6aB6DhHNI/cTKZ0R/NydQemjca8kXMSpCwknIXHE/mA/bzTJ9EqsUiOdFwOYEru3Yyho6sRoZf&#10;uzfh3VEGJP2e4DRjYvpOjd6312OxQ9B1kiry3LN6pJ8GM4l9/ERx8q/Pyevy1ee/AQAA//8DAFBL&#10;AwQUAAYACAAAACEAijMyNt8AAAAGAQAADwAAAGRycy9kb3ducmV2LnhtbEyPwU7DMBBE70j8g7VI&#10;3KjTUNoS4lRVpAoJwaGll942sZtE2OsQu23g61lOcNyZ0czbfDU6K85mCJ0nBdNJAsJQ7XVHjYL9&#10;++ZuCSJEJI3Wk1HwZQKsiuurHDPtL7Q1511sBJdQyFBBG2OfSRnq1jgME98bYu/oB4eRz6GResAL&#10;lzsr0ySZS4cd8UKLvSlbU3/sTk7BS7l5w22VuuW3LZ9fj+v+c394UOr2Zlw/gYhmjH9h+MVndCiY&#10;qfIn0kFYBSl/EllezEGwfZ/OQFQKZo9TkEUu/+MXPwAAAP//AwBQSwECLQAUAAYACAAAACEAtoM4&#10;kv4AAADhAQAAEwAAAAAAAAAAAAAAAAAAAAAAW0NvbnRlbnRfVHlwZXNdLnhtbFBLAQItABQABgAI&#10;AAAAIQA4/SH/1gAAAJQBAAALAAAAAAAAAAAAAAAAAC8BAABfcmVscy8ucmVsc1BLAQItABQABgAI&#10;AAAAIQB0ARpDGAIAADIEAAAOAAAAAAAAAAAAAAAAAC4CAABkcnMvZTJvRG9jLnhtbFBLAQItABQA&#10;BgAIAAAAIQCKMzI23wAAAAYBAAAPAAAAAAAAAAAAAAAAAHIEAABkcnMvZG93bnJldi54bWxQSwUG&#10;AAAAAAQABADzAAAAfgUAAAAA&#10;" filled="f" stroked="f" strokeweight=".5pt">
                <v:textbox>
                  <w:txbxContent>
                    <w:p w14:paraId="01C193BF" w14:textId="77777777" w:rsidR="0095147C" w:rsidRPr="00D3280E" w:rsidRDefault="0095147C" w:rsidP="0095147C">
                      <w:pPr>
                        <w:spacing w:line="160" w:lineRule="exact"/>
                        <w:rPr>
                          <w:rFonts w:ascii="Arial" w:hAnsi="Arial" w:cs="Arial"/>
                          <w:color w:val="595858"/>
                          <w:sz w:val="14"/>
                          <w:szCs w:val="14"/>
                        </w:rPr>
                      </w:pPr>
                      <w:r>
                        <w:rPr>
                          <w:rFonts w:ascii="Arial" w:hAnsi="Arial" w:cs="Arial"/>
                          <w:color w:val="595858"/>
                          <w:sz w:val="14"/>
                          <w:szCs w:val="14"/>
                        </w:rPr>
                        <w:t>7</w:t>
                      </w:r>
                    </w:p>
                  </w:txbxContent>
                </v:textbox>
                <w10:wrap anchorx="margin"/>
              </v:shape>
            </w:pict>
          </mc:Fallback>
        </mc:AlternateContent>
      </w:r>
      <w:r w:rsidR="0095147C" w:rsidRPr="00791621">
        <w:rPr>
          <w:noProof/>
        </w:rPr>
        <mc:AlternateContent>
          <mc:Choice Requires="wps">
            <w:drawing>
              <wp:anchor distT="0" distB="0" distL="114300" distR="114300" simplePos="0" relativeHeight="251717632" behindDoc="0" locked="0" layoutInCell="1" allowOverlap="1" wp14:anchorId="76C34F7B" wp14:editId="3DCD2602">
                <wp:simplePos x="0" y="0"/>
                <wp:positionH relativeFrom="column">
                  <wp:posOffset>184150</wp:posOffset>
                </wp:positionH>
                <wp:positionV relativeFrom="paragraph">
                  <wp:posOffset>67278</wp:posOffset>
                </wp:positionV>
                <wp:extent cx="932815" cy="0"/>
                <wp:effectExtent l="0" t="0" r="19685" b="19050"/>
                <wp:wrapNone/>
                <wp:docPr id="6" name="直接连接符 6"/>
                <wp:cNvGraphicFramePr/>
                <a:graphic xmlns:a="http://schemas.openxmlformats.org/drawingml/2006/main">
                  <a:graphicData uri="http://schemas.microsoft.com/office/word/2010/wordprocessingShape">
                    <wps:wsp>
                      <wps:cNvCnPr/>
                      <wps:spPr>
                        <a:xfrm flipH="1">
                          <a:off x="0" y="0"/>
                          <a:ext cx="932815" cy="0"/>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67D7AB" id="直接连接符 6" o:spid="_x0000_s1026" style="position:absolute;left:0;text-align:left;flip:x;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5.3pt" to="87.9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EaCgIAAE0EAAAOAAAAZHJzL2Uyb0RvYy54bWysVEmOEzEU3SNxB8t7UpW0EjWlVHrRrYYF&#10;Q8RwALfrO7HkSbY7lVyCCyCxgxVL9n0bmmPwbVeqB1YgsrDKf3jvv2c7y7O9VmQHPkhrWjqd1JSA&#10;4baTZtPSjx8un51SEiIzHVPWQEsPEOjZ6umTZe8amNmtVR14giAmNL1r6TZG11RV4FvQLEysA4NJ&#10;Yb1mEbd+U3We9YiuVTWr60XVW985bzmEgNGLkqSrjC8E8PhWiACRqJbibDGvPq9Xaa1WS9ZsPHNb&#10;yYcx2D9MoZk0SDpCXbDIyLWXf0Bpyb0NVsQJt7qyQkgOWQOqmdaP1LzfMgdZC5oT3GhT+H+w/M1u&#10;7YnsWrqgxDCNR3T7+cfPT19/3XzB9fb7N7JIJvUuNFh7btZ+2AW39knxXnhNhJLuJZ5/9gBVkX22&#10;+DBaDPtIOAafn8xOp3NK+DFVFYSE5HyIL8Bqkj5aqqRJ4lnDdq9CRFYsPZaksDKkx7FP5nWuClbJ&#10;7lIqlXL5/sC58mTH8OTjvkymrvVr25XYvMZfOX8M4y15FEa2ESVz3yPAnDIYTK4UH/JXPCgok70D&#10;gaai3sI7AhUOxjmYOE3kGQmrU5vA4cfGQVR6B3c6HjYO9akV8lX/m+axIzNbE8dmLY31xdKH7MnF&#10;MrIo9UcHiu5kwZXtDvmGZGvwzmaFw/tKj+L+Prff/QusfgMAAP//AwBQSwMEFAAGAAgAAAAhAFgJ&#10;73LdAAAACAEAAA8AAABkcnMvZG93bnJldi54bWxMj71Ow0AQhHsk3uG0SDSInJOIQIzPUYxElyY/&#10;Dd3Gt9gWvj3Ld04MT89GFKHcmdHsN9lqdK06UR8azwamkwQUceltw5WBw/798QVUiMgWW89k4JsC&#10;rPLbmwxT68+8pdMuVkpKOKRooI6xS7UOZU0Ow8R3xOJ9+t5hlLOvtO3xLOWu1bMkWWiHDcuHGjt6&#10;q6n82g3OQLcu5g+beVVu93T4+ZgOxWYYC2Pu78b1K6hIY7yG4YIv6JAL09EPbINqDcyWMiWKnixA&#10;XfznpyWo45+g80z/H5D/AgAA//8DAFBLAQItABQABgAIAAAAIQC2gziS/gAAAOEBAAATAAAAAAAA&#10;AAAAAAAAAAAAAABbQ29udGVudF9UeXBlc10ueG1sUEsBAi0AFAAGAAgAAAAhADj9If/WAAAAlAEA&#10;AAsAAAAAAAAAAAAAAAAALwEAAF9yZWxzLy5yZWxzUEsBAi0AFAAGAAgAAAAhADM3IRoKAgAATQQA&#10;AA4AAAAAAAAAAAAAAAAALgIAAGRycy9lMm9Eb2MueG1sUEsBAi0AFAAGAAgAAAAhAFgJ73LdAAAA&#10;CAEAAA8AAAAAAAAAAAAAAAAAZAQAAGRycy9kb3ducmV2LnhtbFBLBQYAAAAABAAEAPMAAABuBQAA&#10;AAA=&#10;" strokecolor="gray [1629]" strokeweight=".5pt">
                <v:stroke joinstyle="miter"/>
              </v:line>
            </w:pict>
          </mc:Fallback>
        </mc:AlternateContent>
      </w:r>
    </w:p>
    <w:p w14:paraId="356D8F8E" w14:textId="77777777" w:rsidR="00122D1E" w:rsidRDefault="0096605A" w:rsidP="00122D1E">
      <w:pPr>
        <w:pStyle w:val="-"/>
      </w:pPr>
      <w:r w:rsidRPr="00791621">
        <w:rPr>
          <w:noProof/>
        </w:rPr>
        <mc:AlternateContent>
          <mc:Choice Requires="wps">
            <w:drawing>
              <wp:anchor distT="0" distB="0" distL="114300" distR="114300" simplePos="0" relativeHeight="251720704" behindDoc="0" locked="0" layoutInCell="1" allowOverlap="1" wp14:anchorId="0237EC2D" wp14:editId="366C3ED5">
                <wp:simplePos x="0" y="0"/>
                <wp:positionH relativeFrom="margin">
                  <wp:posOffset>7924</wp:posOffset>
                </wp:positionH>
                <wp:positionV relativeFrom="paragraph">
                  <wp:posOffset>126121</wp:posOffset>
                </wp:positionV>
                <wp:extent cx="173346" cy="200025"/>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73346" cy="200025"/>
                        </a:xfrm>
                        <a:prstGeom prst="rect">
                          <a:avLst/>
                        </a:prstGeom>
                        <a:noFill/>
                        <a:ln w="6350">
                          <a:noFill/>
                        </a:ln>
                      </wps:spPr>
                      <wps:txbx>
                        <w:txbxContent>
                          <w:p w14:paraId="144D4B89" w14:textId="77777777" w:rsidR="00122D1E" w:rsidRPr="00D3280E" w:rsidRDefault="0095147C" w:rsidP="00122D1E">
                            <w:pPr>
                              <w:spacing w:line="160" w:lineRule="exact"/>
                              <w:rPr>
                                <w:rFonts w:ascii="Arial" w:hAnsi="Arial" w:cs="Arial"/>
                                <w:color w:val="595858"/>
                                <w:sz w:val="14"/>
                                <w:szCs w:val="14"/>
                              </w:rPr>
                            </w:pPr>
                            <w:r>
                              <w:rPr>
                                <w:rFonts w:ascii="Arial" w:hAnsi="Arial" w:cs="Arial"/>
                                <w:color w:val="595858"/>
                                <w:sz w:val="14"/>
                                <w:szCs w:val="1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7EC2D" id="文本框 65" o:spid="_x0000_s1031" type="#_x0000_t202" style="position:absolute;left:0;text-align:left;margin-left:.6pt;margin-top:9.95pt;width:13.65pt;height:15.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wbhFwIAADI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uOju/F4MqOEows5yUfTmCW7PrbOh28CGhKNkjpkJYHFDmsf&#10;+tBzSKxlYKW0TsxoQ9qSzsbTPD24eDC5Nljj2mq0QrftiKpKmhqIN1uojjidg554b/lKYQ9r5sML&#10;c8g0DoTqDc+4SA1YC04WJTW4X3+7j/FIAHopaVE5JfU/98wJSvR3g9R8GU4mUWrpMJnejfDgbj3b&#10;W4/ZNw+A4hziP7E8mTE+6LMpHTRvKPJlrIouZjjWLmk4mw+h1zN+Ei6WyxSE4rIsrM3G8pg6ohoR&#10;fu3emLMnGgLy9wRnjbHiHRt9bM/Hch9AqkTVFdUT/CjMRPbpE0Xl355T1PWrL34DAAD//wMAUEsD&#10;BBQABgAIAAAAIQCXFMWJ3QAAAAYBAAAPAAAAZHJzL2Rvd25yZXYueG1sTI5BS8NAFITvgv9heYI3&#10;u2kwksZsSgkUQfTQ2ou3l+w2Ce6+jdltG/31Pk96GoYZZr5yPTsrzmYKgycFy0UCwlDr9UCdgsPb&#10;9i4HESKSRuvJKPgyAdbV9VWJhfYX2pnzPnaCRygUqKCPcSykDG1vHIaFHw1xdvSTw8h26qSe8MLj&#10;zso0SR6kw4H4ocfR1L1pP/Ynp+C53r7irkld/m3rp5fjZvw8vGdK3d7Mm0cQ0czxrwy/+IwOFTM1&#10;/kQ6CMs+5SLLagWC4zTPQDQKsuU9yKqU//GrHwAAAP//AwBQSwECLQAUAAYACAAAACEAtoM4kv4A&#10;AADhAQAAEwAAAAAAAAAAAAAAAAAAAAAAW0NvbnRlbnRfVHlwZXNdLnhtbFBLAQItABQABgAIAAAA&#10;IQA4/SH/1gAAAJQBAAALAAAAAAAAAAAAAAAAAC8BAABfcmVscy8ucmVsc1BLAQItABQABgAIAAAA&#10;IQCD7wbhFwIAADIEAAAOAAAAAAAAAAAAAAAAAC4CAABkcnMvZTJvRG9jLnhtbFBLAQItABQABgAI&#10;AAAAIQCXFMWJ3QAAAAYBAAAPAAAAAAAAAAAAAAAAAHEEAABkcnMvZG93bnJldi54bWxQSwUGAAAA&#10;AAQABADzAAAAewUAAAAA&#10;" filled="f" stroked="f" strokeweight=".5pt">
                <v:textbox>
                  <w:txbxContent>
                    <w:p w14:paraId="144D4B89" w14:textId="77777777" w:rsidR="00122D1E" w:rsidRPr="00D3280E" w:rsidRDefault="0095147C" w:rsidP="00122D1E">
                      <w:pPr>
                        <w:spacing w:line="160" w:lineRule="exact"/>
                        <w:rPr>
                          <w:rFonts w:ascii="Arial" w:hAnsi="Arial" w:cs="Arial"/>
                          <w:color w:val="595858"/>
                          <w:sz w:val="14"/>
                          <w:szCs w:val="14"/>
                        </w:rPr>
                      </w:pPr>
                      <w:r>
                        <w:rPr>
                          <w:rFonts w:ascii="Arial" w:hAnsi="Arial" w:cs="Arial"/>
                          <w:color w:val="595858"/>
                          <w:sz w:val="14"/>
                          <w:szCs w:val="14"/>
                        </w:rPr>
                        <w:t>8</w:t>
                      </w:r>
                    </w:p>
                  </w:txbxContent>
                </v:textbox>
                <w10:wrap anchorx="margin"/>
              </v:shape>
            </w:pict>
          </mc:Fallback>
        </mc:AlternateContent>
      </w:r>
      <w:r w:rsidR="0095147C" w:rsidRPr="00791621">
        <w:rPr>
          <w:noProof/>
        </w:rPr>
        <mc:AlternateContent>
          <mc:Choice Requires="wps">
            <w:drawing>
              <wp:anchor distT="0" distB="0" distL="114300" distR="114300" simplePos="0" relativeHeight="251747328" behindDoc="0" locked="0" layoutInCell="1" allowOverlap="1" wp14:anchorId="71B34BF8" wp14:editId="06764ABB">
                <wp:simplePos x="0" y="0"/>
                <wp:positionH relativeFrom="column">
                  <wp:posOffset>191326</wp:posOffset>
                </wp:positionH>
                <wp:positionV relativeFrom="paragraph">
                  <wp:posOffset>90431</wp:posOffset>
                </wp:positionV>
                <wp:extent cx="751562" cy="7516"/>
                <wp:effectExtent l="0" t="0" r="10795" b="31115"/>
                <wp:wrapNone/>
                <wp:docPr id="293" name="直接连接符 293"/>
                <wp:cNvGraphicFramePr/>
                <a:graphic xmlns:a="http://schemas.openxmlformats.org/drawingml/2006/main">
                  <a:graphicData uri="http://schemas.microsoft.com/office/word/2010/wordprocessingShape">
                    <wps:wsp>
                      <wps:cNvCnPr/>
                      <wps:spPr>
                        <a:xfrm flipH="1" flipV="1">
                          <a:off x="0" y="0"/>
                          <a:ext cx="751562" cy="7516"/>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940DCC" id="直接连接符 293" o:spid="_x0000_s1026" style="position:absolute;left:0;text-align:left;flip:x y;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5pt,7.1pt" to="7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qqMFQIAAF4EAAAOAAAAZHJzL2Uyb0RvYy54bWysVDtuGzEQ7QPkDgT7aFcypMQLrVzYcFLk&#10;I+TX09yhRIA/kLRWukQuECBdUqVMn9vEPkaG5Hr9SZUgKojhzLyZeW+HWp7stSI78EFa09LppKYE&#10;DLedNJuWfnh//uQZJSEy0zFlDbT0AIGerB4/WvaugZndWtWBJ1jEhKZ3Ld3G6JqqCnwLmoWJdWAw&#10;KKzXLOLVb6rOsx6ra1XN6npR9dZ3zlsOIaD3rATpKtcXAnh8I0SASFRLcbaYT5/Pi3RWqyVrNp65&#10;reTDGOwfptBMGmw6ljpjkZFLL/8opSX3NlgRJ9zqygohOWQOyGZaP2DzbsscZC4oTnCjTOH/leWv&#10;d2tPZNfS2fERJYZp/EhXn3/8+vT1+ucXPK++fyMphEL1LjSYf2rWfrgFt/aJ9V54TYSS7gXuAM3W&#10;x2SlGHIk+yz4YRQc9pFwdD6dT+eLGSUcQ2gvUpeqlEtQ50N8DlaTZLRUSZPUYA3bvQyxpN6kJLcy&#10;pG/p4mhe56xglezOpVIplhcKTpUnO4arEPdlOHWpX9mu+OY1/spCoBvX5oEbBxur5DHvNMCYMuhM&#10;EhVRshUPCspkb0Ggyki59B0LlR6MczBxOtBXBrMTTODwI3AglR7GLY/7wCE/QSHv/t+AR0TubE0c&#10;wVoa64uk97snFctnECX/RoHCO0lwYbtDXpcsDS5xVm54cOmV3L1n+O3fwuo3AAAA//8DAFBLAwQU&#10;AAYACAAAACEAbFlsoN0AAAAIAQAADwAAAGRycy9kb3ducmV2LnhtbEyPQU/DMAyF70j8h8hI3Fi6&#10;0aGtazpViAkOu2yDe9qYtpA4VZN15d/jneBm+z09fy/fTs6KEYfQeVIwnyUgkGpvOmoUvJ92DysQ&#10;IWoy2npCBT8YYFvc3uQ6M/5CBxyPsREcQiHTCtoY+0zKULfodJj5Hom1Tz84HXkdGmkGfeFwZ+Ui&#10;SZ6k0x3xh1b3+Nxi/X08OwUfX8lLJV/t/vC2m8ZT48u12ZdK3d9N5QZExCn+meGKz+hQMFPlz2SC&#10;sAoekzk7+Z4uQFz1dLUEUfGwTEEWufxfoPgFAAD//wMAUEsBAi0AFAAGAAgAAAAhALaDOJL+AAAA&#10;4QEAABMAAAAAAAAAAAAAAAAAAAAAAFtDb250ZW50X1R5cGVzXS54bWxQSwECLQAUAAYACAAAACEA&#10;OP0h/9YAAACUAQAACwAAAAAAAAAAAAAAAAAvAQAAX3JlbHMvLnJlbHNQSwECLQAUAAYACAAAACEA&#10;xdaqjBUCAABeBAAADgAAAAAAAAAAAAAAAAAuAgAAZHJzL2Uyb0RvYy54bWxQSwECLQAUAAYACAAA&#10;ACEAbFlsoN0AAAAIAQAADwAAAAAAAAAAAAAAAABvBAAAZHJzL2Rvd25yZXYueG1sUEsFBgAAAAAE&#10;AAQA8wAAAHkFAAAAAA==&#10;" strokecolor="gray [1629]" strokeweight=".5pt">
                <v:stroke joinstyle="miter"/>
              </v:line>
            </w:pict>
          </mc:Fallback>
        </mc:AlternateContent>
      </w:r>
    </w:p>
    <w:p w14:paraId="4728FDCC" w14:textId="77777777" w:rsidR="00122D1E" w:rsidRDefault="0095147C" w:rsidP="00122D1E">
      <w:pPr>
        <w:pStyle w:val="-"/>
      </w:pPr>
      <w:r w:rsidRPr="00791621">
        <w:rPr>
          <w:noProof/>
        </w:rPr>
        <mc:AlternateContent>
          <mc:Choice Requires="wps">
            <w:drawing>
              <wp:anchor distT="0" distB="0" distL="114300" distR="114300" simplePos="0" relativeHeight="251719680" behindDoc="0" locked="0" layoutInCell="1" allowOverlap="1" wp14:anchorId="031D8F20" wp14:editId="20087207">
                <wp:simplePos x="0" y="0"/>
                <wp:positionH relativeFrom="column">
                  <wp:posOffset>184217</wp:posOffset>
                </wp:positionH>
                <wp:positionV relativeFrom="paragraph">
                  <wp:posOffset>104294</wp:posOffset>
                </wp:positionV>
                <wp:extent cx="876851" cy="9463"/>
                <wp:effectExtent l="0" t="0" r="19050" b="29210"/>
                <wp:wrapNone/>
                <wp:docPr id="64" name="直接连接符 64"/>
                <wp:cNvGraphicFramePr/>
                <a:graphic xmlns:a="http://schemas.openxmlformats.org/drawingml/2006/main">
                  <a:graphicData uri="http://schemas.microsoft.com/office/word/2010/wordprocessingShape">
                    <wps:wsp>
                      <wps:cNvCnPr/>
                      <wps:spPr>
                        <a:xfrm flipH="1" flipV="1">
                          <a:off x="0" y="0"/>
                          <a:ext cx="876851" cy="9463"/>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B6062A" id="直接连接符 64" o:spid="_x0000_s1026" style="position:absolute;left:0;text-align:lef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8.2pt" to="83.5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Ld5FAIAAFwEAAAOAAAAZHJzL2Uyb0RvYy54bWysVMmOEzEQvSPxD5bvpDuzhNBKZw4zGjiw&#10;RGx3j7ucWPIm25NOfoIfQOLGnDhy528YPoOy3dOzcALRB8uuqldV77nci5OdVmQLPkhrWjqd1JSA&#10;4baTZt3SD+/Pn8wpCZGZjilroKV7CPRk+fjRoncNHNiNVR14gklMaHrX0k2MrqmqwDegWZhYBwad&#10;wnrNIh79uuo86zG7VtVBXc+q3vrOecshBLSeFSdd5vxCAI9vhAgQiWop9hbz6vN6kdZquWDN2jO3&#10;kXxog/1DF5pJg0XHVGcsMnLp5R+ptOTeBivihFtdWSEkh8wB2UzrB2zebZiDzAXFCW6UKfy/tPz1&#10;duWJ7Fo6O6LEMI13dP35+89PX3/9+ILr9bcrgh6UqXehwehTs/LDKbiVT5x3wmsilHQvcAJo3n1M&#10;u+RDhmSX5d6PcsMuEo7G+dPZ/BgBHF3PjmaHqUpV0iWo8yE+B6tJ2rRUSZO0YA3bvgyxhN6EJLMy&#10;pEcWh8d1jgpWye5cKpV8eZzgVHmyZTgIcVeaU5f6le2K7bjGr4wDmnFoHpixsTFLbvNOAfQpg8Yk&#10;UREl7+JeQensLQjUGCmXumOiUoNxDiZOB/rKYHSCCWx+BA6k0rO45XEfOMQnKOTJ/xvwiMiVrYkj&#10;WEtjfZH0fvWkYrkGUeJvFCi8kwQXttvnccnS4Ahn5Ybnlt7I3XOG3/4Ulr8BAAD//wMAUEsDBBQA&#10;BgAIAAAAIQDweKEK3QAAAAgBAAAPAAAAZHJzL2Rvd25yZXYueG1sTI9BT8MwDIXvSPyHyEjcWLoJ&#10;dbQ0nSrEBIddtsE9bUxbSJyqybry7/FO7Gb7PT1/r9jMzooJx9B7UrBcJCCQGm96ahV8HLcPTyBC&#10;1GS09YQKfjHApry9KXRu/Jn2OB1iKziEQq4VdDEOuZSh6dDpsPADEmtffnQ68jq20oz6zOHOylWS&#10;pNLpnvhDpwd86bD5OZycgs/v5LWWb3a3f9/O07H1VWZ2lVL3d3P1DCLiHP/NcMFndCiZqfYnMkFY&#10;BauMq0S+p48gLnq6XoKoeVhnIMtCXhco/wAAAP//AwBQSwECLQAUAAYACAAAACEAtoM4kv4AAADh&#10;AQAAEwAAAAAAAAAAAAAAAAAAAAAAW0NvbnRlbnRfVHlwZXNdLnhtbFBLAQItABQABgAIAAAAIQA4&#10;/SH/1gAAAJQBAAALAAAAAAAAAAAAAAAAAC8BAABfcmVscy8ucmVsc1BLAQItABQABgAIAAAAIQA3&#10;QLd5FAIAAFwEAAAOAAAAAAAAAAAAAAAAAC4CAABkcnMvZTJvRG9jLnhtbFBLAQItABQABgAIAAAA&#10;IQDweKEK3QAAAAgBAAAPAAAAAAAAAAAAAAAAAG4EAABkcnMvZG93bnJldi54bWxQSwUGAAAAAAQA&#10;BADzAAAAeAUAAAAA&#10;" strokecolor="gray [1629]" strokeweight=".5pt">
                <v:stroke joinstyle="miter"/>
              </v:line>
            </w:pict>
          </mc:Fallback>
        </mc:AlternateContent>
      </w:r>
      <w:r w:rsidRPr="00791621">
        <w:rPr>
          <w:noProof/>
        </w:rPr>
        <mc:AlternateContent>
          <mc:Choice Requires="wps">
            <w:drawing>
              <wp:anchor distT="0" distB="0" distL="114300" distR="114300" simplePos="0" relativeHeight="251745280" behindDoc="0" locked="0" layoutInCell="1" allowOverlap="1" wp14:anchorId="7F0B413F" wp14:editId="6DD30266">
                <wp:simplePos x="0" y="0"/>
                <wp:positionH relativeFrom="column">
                  <wp:posOffset>1059164</wp:posOffset>
                </wp:positionH>
                <wp:positionV relativeFrom="paragraph">
                  <wp:posOffset>57878</wp:posOffset>
                </wp:positionV>
                <wp:extent cx="2321" cy="55942"/>
                <wp:effectExtent l="0" t="0" r="36195" b="20320"/>
                <wp:wrapNone/>
                <wp:docPr id="292" name="直接连接符 292"/>
                <wp:cNvGraphicFramePr/>
                <a:graphic xmlns:a="http://schemas.openxmlformats.org/drawingml/2006/main">
                  <a:graphicData uri="http://schemas.microsoft.com/office/word/2010/wordprocessingShape">
                    <wps:wsp>
                      <wps:cNvCnPr/>
                      <wps:spPr>
                        <a:xfrm>
                          <a:off x="0" y="0"/>
                          <a:ext cx="2321" cy="55942"/>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6AA0CD" id="直接连接符 292" o:spid="_x0000_s1026" style="position:absolute;left:0;text-align:lef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4pt,4.55pt" to="83.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4tCQIAAEkEAAAOAAAAZHJzL2Uyb0RvYy54bWysVMtu1DAU3SPxD5b3TB5lKhpNpotWZcNj&#10;BPQDXMeeWPJLtjvJ/AQ/gMQOVizZ928on9FrO820ZQUiCye+j3PvOb7O6nRUEu2Y88LoFleLEiOm&#10;qemE3rb48tPFi1cY+UB0R6TRrMV75vHp+vmz1WAbVpveyI45BCDaN4NtcR+CbYrC054p4hfGMg1O&#10;bpwiAbZuW3SODICuZFGX5XExGNdZZyjzHqzn2YnXCZ9zRsN7zj0LSLYYegtpdWm9imuxXpFm64jt&#10;BZ3aIP/QhSJCQ9EZ6pwEgq6d+ANKCeqMNzwsqFGF4VxQljgAm6p8wuZjTyxLXEAcb2eZ/P+Dpe92&#10;G4dE1+L6pMZIEwWHdPvl56/P337ffIX19sd3FF0g1GB9A/FneuOmnbcbF1mP3Kn4Bj5oTOLuZ3HZ&#10;GBAFY31UVxhRcCyXJy8TYHHItM6H18woFD9aLIWOxElDdm98gGoQeh8SzVKjocXHR8syRXkjRXch&#10;pIy+NDvsTDq0I3DqYaxSjLxWb02XbcsSnnz2YIYJeWKGajNKqv2gAPikBmNUI/NPX2EvWe7sA+Mg&#10;KDDOdWegXINQynSoYvGEBNExjUPzc+JEKt6BA4/HiVN8TGVpzP8mec5IlY0Oc7IS2rgs6ePqUcXc&#10;Ms/x9wpk3lGCK9Pt02QkaWBeE8PpbsUL8XCf0g9/gPUdAAAA//8DAFBLAwQUAAYACAAAACEAwkPr&#10;Vt8AAAAIAQAADwAAAGRycy9kb3ducmV2LnhtbEyPzW6DMBCE75X6DtZW6q0xcCCFYKIKqerPJWpS&#10;Vc3NwVtAwWuETULfvptTepvRrGa+Ldaz7cUJR985UhAvIhBItTMdNQo+d88PjyB80GR07wgV/KKH&#10;dXl7U+jcuDN94GkbGsEl5HOtoA1hyKX0dYtW+4UbkDj7caPVge3YSDPqM5fbXiZRlEqrO+KFVg9Y&#10;tVgft5NVsLFDfNy9VdX7Pms2L1N4Tb6mb6Xu7+anFYiAc7gewwWf0aFkpoObyHjRs09TRg8KshjE&#10;JU+XCYgDi2UGsizk/wfKPwAAAP//AwBQSwECLQAUAAYACAAAACEAtoM4kv4AAADhAQAAEwAAAAAA&#10;AAAAAAAAAAAAAAAAW0NvbnRlbnRfVHlwZXNdLnhtbFBLAQItABQABgAIAAAAIQA4/SH/1gAAAJQB&#10;AAALAAAAAAAAAAAAAAAAAC8BAABfcmVscy8ucmVsc1BLAQItABQABgAIAAAAIQAvUy4tCQIAAEkE&#10;AAAOAAAAAAAAAAAAAAAAAC4CAABkcnMvZTJvRG9jLnhtbFBLAQItABQABgAIAAAAIQDCQ+tW3wAA&#10;AAgBAAAPAAAAAAAAAAAAAAAAAGMEAABkcnMvZG93bnJldi54bWxQSwUGAAAAAAQABADzAAAAbwUA&#10;AAAA&#10;" strokecolor="gray [1629]" strokeweight=".5pt">
                <v:stroke joinstyle="miter"/>
              </v:line>
            </w:pict>
          </mc:Fallback>
        </mc:AlternateContent>
      </w:r>
      <w:r w:rsidRPr="00791621">
        <w:rPr>
          <w:noProof/>
        </w:rPr>
        <mc:AlternateContent>
          <mc:Choice Requires="wps">
            <w:drawing>
              <wp:anchor distT="0" distB="0" distL="114300" distR="114300" simplePos="0" relativeHeight="251726848" behindDoc="0" locked="0" layoutInCell="1" allowOverlap="1" wp14:anchorId="530FEE47" wp14:editId="2534F0F0">
                <wp:simplePos x="0" y="0"/>
                <wp:positionH relativeFrom="margin">
                  <wp:posOffset>2894330</wp:posOffset>
                </wp:positionH>
                <wp:positionV relativeFrom="paragraph">
                  <wp:posOffset>1905</wp:posOffset>
                </wp:positionV>
                <wp:extent cx="193040" cy="20002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93040" cy="200025"/>
                        </a:xfrm>
                        <a:prstGeom prst="rect">
                          <a:avLst/>
                        </a:prstGeom>
                        <a:noFill/>
                        <a:ln w="6350">
                          <a:noFill/>
                        </a:ln>
                      </wps:spPr>
                      <wps:txbx>
                        <w:txbxContent>
                          <w:p w14:paraId="5A7B1A3F" w14:textId="77777777" w:rsidR="00122D1E" w:rsidRPr="00D3280E" w:rsidRDefault="0095147C" w:rsidP="00122D1E">
                            <w:pPr>
                              <w:spacing w:line="160" w:lineRule="exact"/>
                              <w:rPr>
                                <w:rFonts w:ascii="Arial" w:hAnsi="Arial" w:cs="Arial"/>
                                <w:color w:val="595858"/>
                                <w:sz w:val="14"/>
                                <w:szCs w:val="14"/>
                              </w:rPr>
                            </w:pPr>
                            <w:r>
                              <w:rPr>
                                <w:rFonts w:ascii="Arial" w:hAnsi="Arial" w:cs="Arial"/>
                                <w:color w:val="595858"/>
                                <w:sz w:val="14"/>
                                <w:szCs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FEE47" id="文本框 26" o:spid="_x0000_s1032" type="#_x0000_t202" style="position:absolute;left:0;text-align:left;margin-left:227.9pt;margin-top:.15pt;width:15.2pt;height:15.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yFwIAADIEAAAOAAAAZHJzL2Uyb0RvYy54bWysU01vGyEQvVfqf0Dc6107dtpYXkduIleV&#10;rCSSU+WMWfCuxDIUxt51f30H1l9Ke6p6gYE3zMd7w+y+awzbKx9qsAUfDnLOlJVQ1nZb8B+vy09f&#10;OAsobCkMWFXwgwr8fv7xw6x1UzWCCkypPKMgNkxbV/AK0U2zLMhKNSIMwClLoAbfCKSj32alFy1F&#10;b0w2yvPbrAVfOg9ShUC3jz3I5ym+1kris9ZBITMFp9owrT6tm7hm85mYbr1wVS2PZYh/qKIRtaWk&#10;51CPAgXb+fqPUE0tPQTQOJDQZKB1LVXqgboZ5u+6WVfCqdQLkRPcmabw/8LKp/3avXiG3VfoSMBI&#10;SOvCNNBl7KfTvok7VcoIJwoPZ9pUh0zGR3c3+ZgQSRBpko8mMUp2eex8wG8KGhaNgntSJZEl9quA&#10;vevJJeaysKyNScoYy9qC395M8vTgjFBwYynHpdRoYbfpWF3Sg1MbGygP1J2HXvjg5LKmGlYi4Ivw&#10;pDSVTdOLz7RoA5QLjhZnFfhff7uP/iQAoZy1NDkFDz93wivOzHdL0twNx5ENTIfx5POIDv4a2Vwj&#10;dtc8AA3nkP6Jk8mM/mhOpvbQvNGQL2JWgoSVlLvgeDIfsJ9n+iRSLRbJiYbLCVzZtZMxdGQ1Mvza&#10;vQnvjjIg6fcEpxkT03dq9L69Hosdgq6TVJHnntUj/TSYSezjJ4qTf31OXpevPv8NAAD//wMAUEsD&#10;BBQABgAIAAAAIQAinrh83gAAAAcBAAAPAAAAZHJzL2Rvd25yZXYueG1sTM5BS8NAEAXgu9D/sEzB&#10;m900NiXEbEoJFEH00NqLt0l2mgSzuzG7baO/3vFkj483vPnyzWR6caHRd84qWC4iEGRrpzvbKDi+&#10;7x5SED6g1dg7Swq+ycOmmN3lmGl3tXu6HEIjeMT6DBW0IQyZlL5uyaBfuIEsdyc3Ggwcx0bqEa88&#10;bnoZR9FaGuwsf2hxoLKl+vNwNgpeyt0b7qvYpD99+fx62g5fx49Eqfv5tH0CEWgK/8fwx2c6FGyq&#10;3NlqL3oFqyRhelDwCILrVbqOQVQclynIIpe3/uIXAAD//wMAUEsBAi0AFAAGAAgAAAAhALaDOJL+&#10;AAAA4QEAABMAAAAAAAAAAAAAAAAAAAAAAFtDb250ZW50X1R5cGVzXS54bWxQSwECLQAUAAYACAAA&#10;ACEAOP0h/9YAAACUAQAACwAAAAAAAAAAAAAAAAAvAQAAX3JlbHMvLnJlbHNQSwECLQAUAAYACAAA&#10;ACEAy2P0MhcCAAAyBAAADgAAAAAAAAAAAAAAAAAuAgAAZHJzL2Uyb0RvYy54bWxQSwECLQAUAAYA&#10;CAAAACEAIp64fN4AAAAHAQAADwAAAAAAAAAAAAAAAABxBAAAZHJzL2Rvd25yZXYueG1sUEsFBgAA&#10;AAAEAAQA8wAAAHwFAAAAAA==&#10;" filled="f" stroked="f" strokeweight=".5pt">
                <v:textbox>
                  <w:txbxContent>
                    <w:p w14:paraId="5A7B1A3F" w14:textId="77777777" w:rsidR="00122D1E" w:rsidRPr="00D3280E" w:rsidRDefault="0095147C" w:rsidP="00122D1E">
                      <w:pPr>
                        <w:spacing w:line="160" w:lineRule="exact"/>
                        <w:rPr>
                          <w:rFonts w:ascii="Arial" w:hAnsi="Arial" w:cs="Arial"/>
                          <w:color w:val="595858"/>
                          <w:sz w:val="14"/>
                          <w:szCs w:val="14"/>
                        </w:rPr>
                      </w:pPr>
                      <w:r>
                        <w:rPr>
                          <w:rFonts w:ascii="Arial" w:hAnsi="Arial" w:cs="Arial"/>
                          <w:color w:val="595858"/>
                          <w:sz w:val="14"/>
                          <w:szCs w:val="14"/>
                        </w:rPr>
                        <w:t>2</w:t>
                      </w:r>
                    </w:p>
                  </w:txbxContent>
                </v:textbox>
                <w10:wrap anchorx="margin"/>
              </v:shape>
            </w:pict>
          </mc:Fallback>
        </mc:AlternateContent>
      </w:r>
      <w:r w:rsidRPr="00791621">
        <w:rPr>
          <w:noProof/>
        </w:rPr>
        <mc:AlternateContent>
          <mc:Choice Requires="wps">
            <w:drawing>
              <wp:anchor distT="0" distB="0" distL="114300" distR="114300" simplePos="0" relativeHeight="251725824" behindDoc="0" locked="0" layoutInCell="1" allowOverlap="1" wp14:anchorId="7B0BE42D" wp14:editId="123D8D02">
                <wp:simplePos x="0" y="0"/>
                <wp:positionH relativeFrom="column">
                  <wp:posOffset>1908810</wp:posOffset>
                </wp:positionH>
                <wp:positionV relativeFrom="paragraph">
                  <wp:posOffset>103966</wp:posOffset>
                </wp:positionV>
                <wp:extent cx="1014817" cy="6578"/>
                <wp:effectExtent l="0" t="0" r="13970" b="31750"/>
                <wp:wrapNone/>
                <wp:docPr id="25" name="直接连接符 25"/>
                <wp:cNvGraphicFramePr/>
                <a:graphic xmlns:a="http://schemas.openxmlformats.org/drawingml/2006/main">
                  <a:graphicData uri="http://schemas.microsoft.com/office/word/2010/wordprocessingShape">
                    <wps:wsp>
                      <wps:cNvCnPr/>
                      <wps:spPr>
                        <a:xfrm flipH="1" flipV="1">
                          <a:off x="0" y="0"/>
                          <a:ext cx="1014817" cy="6578"/>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CD8DCB" id="直接连接符 25" o:spid="_x0000_s1026" style="position:absolute;left:0;text-align:lef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3pt,8.2pt" to="230.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46EQIAAF0EAAAOAAAAZHJzL2Uyb0RvYy54bWysVDtu3DAQ7QPkDgR7r6R11l4Iq3Vhw0mR&#10;zyK/nqbIFQH+QNIr7SVygQDpkspl+twmzjEyJGXZcIIAMayCIGfmDd97Gml1MiiJdsx5YXSDq1mJ&#10;EdPUtEJvG/zh/fnBEiMfiG6JNJo1eM88Plk/fbLqbc3mpjOyZQ5BE+3r3ja4C8HWReFpxxTxM2OZ&#10;hiQ3TpEAR7ctWkd66K5kMS/Lo6I3rrXOUOY9RM9yEq9Tf84ZDW849ywg2WDgFtLq0noR12K9IvXW&#10;EdsJOtIgD2ChiNBw6dTqjASCLp34o5US1BlveJhRowrDuaAsaQA1VXlPzbuOWJa0gDneTjb5x2tL&#10;X+82Dom2wfMFRpooeEfXn7///PT1148vsF5ffUOQAZt662uoPtUbN5683bioeeBOIS6FfQETgNPu&#10;Y9zFHChEQ7J7P9nNhoAoBKuyerasjjGikDtaHC/jNUXuF7HW+fCcGYXipsFS6GgGqcnupQ+59KYk&#10;hqVGPfQ5XJSpyhsp2nMhZcyleWKn0qEdgUkIQ2YnL9Ur0+bYooQnzwOEYWruhYHY1CXRvHMB5KSG&#10;YPQou5J2YS9ZZvaWcTA5as7c4njf0iGUMh2qUb7UUB1hHMhPwFHUv4BjfYSyNPr/A54Q6WajwwRW&#10;Qhv3N9rRxfwaeK6/cSDrjhZcmHaf5iVZAzOcnBu/t/iR3D0n+O1fYf0bAAD//wMAUEsDBBQABgAI&#10;AAAAIQDaMB8E3AAAAAkBAAAPAAAAZHJzL2Rvd25yZXYueG1sTI9BT8MwDIXvSPyHyEjcWAJUBUrT&#10;qUJMcNhlG9zTxrSFxKmarCv/HnOCm+339Py9cr14J2ac4hBIw/VKgUBqgx2o0/B22Fzdg4jJkDUu&#10;EGr4xgjr6vysNIUNJ9rhvE+d4BCKhdHQpzQWUsa2R2/iKoxIrH2EyZvE69RJO5kTh3snb5TKpTcD&#10;8YfejPjUY/u1P3oN75/quZEvbrt73SzzoQv1g93WWl9eLPUjiIRL+jPDLz6jQ8VMTTiSjcJpuOV0&#10;trKQZyDYkOWKh4YPdxnIqpT/G1Q/AAAA//8DAFBLAQItABQABgAIAAAAIQC2gziS/gAAAOEBAAAT&#10;AAAAAAAAAAAAAAAAAAAAAABbQ29udGVudF9UeXBlc10ueG1sUEsBAi0AFAAGAAgAAAAhADj9If/W&#10;AAAAlAEAAAsAAAAAAAAAAAAAAAAALwEAAF9yZWxzLy5yZWxzUEsBAi0AFAAGAAgAAAAhAJ8x3joR&#10;AgAAXQQAAA4AAAAAAAAAAAAAAAAALgIAAGRycy9lMm9Eb2MueG1sUEsBAi0AFAAGAAgAAAAhANow&#10;HwTcAAAACQEAAA8AAAAAAAAAAAAAAAAAawQAAGRycy9kb3ducmV2LnhtbFBLBQYAAAAABAAEAPMA&#10;AAB0BQAAAAA=&#10;" strokecolor="gray [1629]" strokeweight=".5pt">
                <v:stroke joinstyle="miter"/>
              </v:line>
            </w:pict>
          </mc:Fallback>
        </mc:AlternateContent>
      </w:r>
    </w:p>
    <w:p w14:paraId="0A9D5254" w14:textId="77777777" w:rsidR="00122D1E" w:rsidRDefault="0096605A" w:rsidP="00122D1E">
      <w:pPr>
        <w:pStyle w:val="-"/>
      </w:pPr>
      <w:r w:rsidRPr="00791621">
        <w:rPr>
          <w:noProof/>
        </w:rPr>
        <mc:AlternateContent>
          <mc:Choice Requires="wps">
            <w:drawing>
              <wp:anchor distT="0" distB="0" distL="114300" distR="114300" simplePos="0" relativeHeight="251722752" behindDoc="0" locked="0" layoutInCell="1" allowOverlap="1" wp14:anchorId="5E57468A" wp14:editId="5539FA8B">
                <wp:simplePos x="0" y="0"/>
                <wp:positionH relativeFrom="margin">
                  <wp:posOffset>7924</wp:posOffset>
                </wp:positionH>
                <wp:positionV relativeFrom="paragraph">
                  <wp:posOffset>36800</wp:posOffset>
                </wp:positionV>
                <wp:extent cx="216682" cy="20002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216682" cy="200025"/>
                        </a:xfrm>
                        <a:prstGeom prst="rect">
                          <a:avLst/>
                        </a:prstGeom>
                        <a:noFill/>
                        <a:ln w="6350">
                          <a:noFill/>
                        </a:ln>
                      </wps:spPr>
                      <wps:txbx>
                        <w:txbxContent>
                          <w:p w14:paraId="1838CDA7" w14:textId="77777777" w:rsidR="00122D1E" w:rsidRPr="00D3280E" w:rsidRDefault="0095147C" w:rsidP="00122D1E">
                            <w:pPr>
                              <w:spacing w:line="160" w:lineRule="exact"/>
                              <w:rPr>
                                <w:rFonts w:ascii="Arial" w:hAnsi="Arial" w:cs="Arial"/>
                                <w:color w:val="595858"/>
                                <w:sz w:val="14"/>
                                <w:szCs w:val="14"/>
                              </w:rPr>
                            </w:pPr>
                            <w:r>
                              <w:rPr>
                                <w:rFonts w:ascii="Arial" w:hAnsi="Arial" w:cs="Arial"/>
                                <w:color w:val="595858"/>
                                <w:sz w:val="14"/>
                                <w:szCs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7468A" id="文本框 67" o:spid="_x0000_s1033" type="#_x0000_t202" style="position:absolute;left:0;text-align:left;margin-left:.6pt;margin-top:2.9pt;width:17.05pt;height:15.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f0GgIAADIEAAAOAAAAZHJzL2Uyb0RvYy54bWysU8tu2zAQvBfoPxC815JV20kFy4GbwEWB&#10;IAngFDnTFGkRoLgsSVtyv75Lyi+kPRW9ULvc1T5mhvO7vtVkL5xXYCo6HuWUCMOhVmZb0R+vq0+3&#10;lPjATM00GFHRg/D0bvHxw7yzpSigAV0LR7CI8WVnK9qEYMss87wRLfMjsMJgUIJrWUDXbbPasQ6r&#10;tzor8nyWdeBq64AL7/H2YQjSRaovpeDhWUovAtEVxdlCOl06N/HMFnNWbh2zjeLHMdg/TNEyZbDp&#10;udQDC4zsnPqjVKu4Aw8yjDi0GUipuEg74Dbj/N0264ZZkXZBcLw9w+T/X1n+tF/bF0dC/xV6JDAC&#10;0llferyM+/TStfGLkxKMI4SHM2yiD4TjZTGezW4LSjiGkJO8mMYq2eVn63z4JqAl0aioQ1YSWGz/&#10;6MOQekqJvQyslNaJGW1IV9HZ52mefjhHsLg22OMyarRCv+mJqit6c1pjA/UBt3MwEO8tXymc4ZH5&#10;8MIcMo0LoXrDMx5SA/aCo0VJA+7X3+5jPhKAUUo6VE5F/c8dc4IS/d0gNV/Gk0mUWnIm05sCHXcd&#10;2VxHzK69BxTnGN+J5cmM+UGfTOmgfUORL2NXDDHDsXdFw8m8D4Oe8ZFwsVymJBSXZeHRrC2PpSOq&#10;EeHX/o05e6QhIH9PcNIYK9+xMeQOfCx3AaRKVEWcB1SP8KMwE9nHRxSVf+2nrMtTX/wGAAD//wMA&#10;UEsDBBQABgAIAAAAIQCfctrF2wAAAAUBAAAPAAAAZHJzL2Rvd25yZXYueG1sTI5BS8NAFITvgv9h&#10;eYI3uzEhWmI2pQSKIHpo7cXbJvuaBHffxuy2jf56nyd7GoYZZr5yNTsrTjiFwZOC+0UCAqn1ZqBO&#10;wf59c7cEEaImo60nVPCNAVbV9VWpC+PPtMXTLnaCRygUWkEf41hIGdoenQ4LPyJxdvCT05Ht1Ekz&#10;6TOPOyvTJHmQTg/ED70ese6x/dwdnYKXevOmt03qlj+2fn49rMev/Ueu1O3NvH4CEXGO/2X4w2d0&#10;qJip8UcyQVj2KRcV5MzPaZZnIBrWxwxkVcpL+uoXAAD//wMAUEsBAi0AFAAGAAgAAAAhALaDOJL+&#10;AAAA4QEAABMAAAAAAAAAAAAAAAAAAAAAAFtDb250ZW50X1R5cGVzXS54bWxQSwECLQAUAAYACAAA&#10;ACEAOP0h/9YAAACUAQAACwAAAAAAAAAAAAAAAAAvAQAAX3JlbHMvLnJlbHNQSwECLQAUAAYACAAA&#10;ACEA13839BoCAAAyBAAADgAAAAAAAAAAAAAAAAAuAgAAZHJzL2Uyb0RvYy54bWxQSwECLQAUAAYA&#10;CAAAACEAn3LaxdsAAAAFAQAADwAAAAAAAAAAAAAAAAB0BAAAZHJzL2Rvd25yZXYueG1sUEsFBgAA&#10;AAAEAAQA8wAAAHwFAAAAAA==&#10;" filled="f" stroked="f" strokeweight=".5pt">
                <v:textbox>
                  <w:txbxContent>
                    <w:p w14:paraId="1838CDA7" w14:textId="77777777" w:rsidR="00122D1E" w:rsidRPr="00D3280E" w:rsidRDefault="0095147C" w:rsidP="00122D1E">
                      <w:pPr>
                        <w:spacing w:line="160" w:lineRule="exact"/>
                        <w:rPr>
                          <w:rFonts w:ascii="Arial" w:hAnsi="Arial" w:cs="Arial"/>
                          <w:color w:val="595858"/>
                          <w:sz w:val="14"/>
                          <w:szCs w:val="14"/>
                        </w:rPr>
                      </w:pPr>
                      <w:r>
                        <w:rPr>
                          <w:rFonts w:ascii="Arial" w:hAnsi="Arial" w:cs="Arial"/>
                          <w:color w:val="595858"/>
                          <w:sz w:val="14"/>
                          <w:szCs w:val="14"/>
                        </w:rPr>
                        <w:t>4</w:t>
                      </w:r>
                    </w:p>
                  </w:txbxContent>
                </v:textbox>
                <w10:wrap anchorx="margin"/>
              </v:shape>
            </w:pict>
          </mc:Fallback>
        </mc:AlternateContent>
      </w:r>
      <w:r w:rsidR="0095147C" w:rsidRPr="00791621">
        <w:rPr>
          <w:noProof/>
        </w:rPr>
        <mc:AlternateContent>
          <mc:Choice Requires="wps">
            <w:drawing>
              <wp:anchor distT="0" distB="0" distL="114300" distR="114300" simplePos="0" relativeHeight="251721728" behindDoc="0" locked="0" layoutInCell="1" allowOverlap="1" wp14:anchorId="2C4D7B3E" wp14:editId="337DBDB6">
                <wp:simplePos x="0" y="0"/>
                <wp:positionH relativeFrom="column">
                  <wp:posOffset>185370</wp:posOffset>
                </wp:positionH>
                <wp:positionV relativeFrom="paragraph">
                  <wp:posOffset>125592</wp:posOffset>
                </wp:positionV>
                <wp:extent cx="585479" cy="3289"/>
                <wp:effectExtent l="0" t="0" r="24130" b="34925"/>
                <wp:wrapNone/>
                <wp:docPr id="69" name="直接连接符 69"/>
                <wp:cNvGraphicFramePr/>
                <a:graphic xmlns:a="http://schemas.openxmlformats.org/drawingml/2006/main">
                  <a:graphicData uri="http://schemas.microsoft.com/office/word/2010/wordprocessingShape">
                    <wps:wsp>
                      <wps:cNvCnPr/>
                      <wps:spPr>
                        <a:xfrm flipH="1" flipV="1">
                          <a:off x="0" y="0"/>
                          <a:ext cx="585479" cy="3289"/>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3AB5AA" id="直接连接符 69" o:spid="_x0000_s1026" style="position:absolute;left:0;text-align:lef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9.9pt" to="60.7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LIfEwIAAFwEAAAOAAAAZHJzL2Uyb0RvYy54bWysVMmOEzEQvSPxD5bvpDsZMoRWOnOY0cCB&#10;JWK7e9zlxJI32Z505yf4ASRucOLInb9h+AzKdqZn4QQih5Jd26v3Uu7lyaAV2YEP0pqWTic1JWC4&#10;7aTZtPT9u/NHC0pCZKZjyhpo6R4CPVk9fLDsXQMzu7WqA0+wiQlN71q6jdE1VRX4FjQLE+vAYFBY&#10;r1nEq99UnWc9dteqmtX1cdVb3zlvOYSA3rMSpKvcXwjg8bUQASJRLcXZYrY+24tkq9WSNRvP3Fby&#10;wxjsH6bQTBoEHVudscjIpZd/tNKSexusiBNudWWFkBwyB2Qzre+xebtlDjIXFCe4Uabw/9ryV7u1&#10;J7Jr6fFTSgzT+B9dffr+8+OXXz8+o7369pVgBGXqXWgw+9Ss/eEW3NonzoPwmggl3XPcAJpPH9Ip&#10;xZAhGbLc+1FuGCLh6Jwv5o+fICrH0NFskVGq0i6VOh/iM7CapENLlTRJC9aw3YsQcQRMvU5JbmVI&#10;jyyO5nXOClbJ7lwqlWJ5neBUebJjuAhxKMOpS/3SdsU3r/FX1gHduDT33Ig2dsnYtwAwpgw6k0RF&#10;lHyKewVlsjcgUGOkXHDHRgWDcQ4mThN47oTZqUzg8GPhgVR6Fjc87hYe8lMp5M3/m+KxIiNbE8di&#10;LY31RdK76EnFMrIo+dcKFN5Jggvb7fO6ZGlwhTPDw3NLb+T2PZfffBRWvwEAAP//AwBQSwMEFAAG&#10;AAgAAAAhALMGxUTcAAAACAEAAA8AAABkcnMvZG93bnJldi54bWxMj8FOwzAQRO9I/IO1SNyo3YAQ&#10;CXGqCFHBoZe2cHfibZISr6PYTcPfsz3R484bzc7kq9n1YsIxdJ40LBcKBFLtbUeNhq/9+uEFRIiG&#10;rOk9oYZfDLAqbm9yk1l/pi1Ou9gIDqGQGQ1tjEMmZahbdCYs/IDE7OBHZyKfYyPtaM4c7nqZKPUs&#10;nemIP7RmwLcW65/dyWn4Pqr3Sn70m+3nep72jS9Tuym1vr+by1cQEef4b4ZLfa4OBXeq/IlsEL2G&#10;JE3YyXrKCy48WT6BqBioR5BFLq8HFH8AAAD//wMAUEsBAi0AFAAGAAgAAAAhALaDOJL+AAAA4QEA&#10;ABMAAAAAAAAAAAAAAAAAAAAAAFtDb250ZW50X1R5cGVzXS54bWxQSwECLQAUAAYACAAAACEAOP0h&#10;/9YAAACUAQAACwAAAAAAAAAAAAAAAAAvAQAAX3JlbHMvLnJlbHNQSwECLQAUAAYACAAAACEANYiy&#10;HxMCAABcBAAADgAAAAAAAAAAAAAAAAAuAgAAZHJzL2Uyb0RvYy54bWxQSwECLQAUAAYACAAAACEA&#10;swbFRNwAAAAIAQAADwAAAAAAAAAAAAAAAABtBAAAZHJzL2Rvd25yZXYueG1sUEsFBgAAAAAEAAQA&#10;8wAAAHYFAAAAAA==&#10;" strokecolor="gray [1629]" strokeweight=".5pt">
                <v:stroke joinstyle="miter"/>
              </v:line>
            </w:pict>
          </mc:Fallback>
        </mc:AlternateContent>
      </w:r>
      <w:r w:rsidR="0095147C" w:rsidRPr="00791621">
        <w:rPr>
          <w:noProof/>
        </w:rPr>
        <mc:AlternateContent>
          <mc:Choice Requires="wps">
            <w:drawing>
              <wp:anchor distT="0" distB="0" distL="114300" distR="114300" simplePos="0" relativeHeight="251728896" behindDoc="0" locked="0" layoutInCell="1" allowOverlap="1" wp14:anchorId="79E3ADD4" wp14:editId="2E909F7E">
                <wp:simplePos x="0" y="0"/>
                <wp:positionH relativeFrom="margin">
                  <wp:posOffset>2891087</wp:posOffset>
                </wp:positionH>
                <wp:positionV relativeFrom="paragraph">
                  <wp:posOffset>21526</wp:posOffset>
                </wp:positionV>
                <wp:extent cx="193040" cy="200025"/>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93040" cy="200025"/>
                        </a:xfrm>
                        <a:prstGeom prst="rect">
                          <a:avLst/>
                        </a:prstGeom>
                        <a:noFill/>
                        <a:ln w="6350">
                          <a:noFill/>
                        </a:ln>
                      </wps:spPr>
                      <wps:txbx>
                        <w:txbxContent>
                          <w:p w14:paraId="7AF585D9" w14:textId="77777777" w:rsidR="00122D1E" w:rsidRPr="00D3280E" w:rsidRDefault="0095147C" w:rsidP="00122D1E">
                            <w:pPr>
                              <w:spacing w:line="160" w:lineRule="exact"/>
                              <w:rPr>
                                <w:rFonts w:ascii="Arial" w:hAnsi="Arial" w:cs="Arial"/>
                                <w:color w:val="595858"/>
                                <w:sz w:val="14"/>
                                <w:szCs w:val="14"/>
                              </w:rPr>
                            </w:pPr>
                            <w:r>
                              <w:rPr>
                                <w:rFonts w:ascii="Arial" w:hAnsi="Arial" w:cs="Arial"/>
                                <w:color w:val="595858"/>
                                <w:sz w:val="14"/>
                                <w:szCs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3ADD4" id="文本框 66" o:spid="_x0000_s1034" type="#_x0000_t202" style="position:absolute;left:0;text-align:left;margin-left:227.65pt;margin-top:1.7pt;width:15.2pt;height:15.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68GAIAADIEAAAOAAAAZHJzL2Uyb0RvYy54bWysU01vGyEQvVfqf0Dc6107dppYXkduIleV&#10;oiSSE+WMWfCuxDIUxt51f30H1l9Ke6p6gYE3zMd7w+yuawzbKR9qsAUfDnLOlJVQ1nZT8LfX5Zcb&#10;zgIKWwoDVhV8rwK/m3/+NGvdVI2gAlMqzyiIDdPWFbxCdNMsC7JSjQgDcMoSqME3AunoN1npRUvR&#10;G5ON8vw6a8GXzoNUIdDtQw/yeYqvtZL4rHVQyEzBqTZMq0/rOq7ZfCamGy9cVctDGeIfqmhEbSnp&#10;KdSDQMG2vv4jVFNLDwE0DiQ0GWhdS5V6oG6G+YduVpVwKvVC5AR3oin8v7DyabdyL55h9w06EjAS&#10;0rowDXQZ++m0b+JOlTLCicL9iTbVIZPx0e1VPiZEEkSa5KNJjJKdHzsf8LuChkWj4J5USWSJ3WPA&#10;3vXoEnNZWNbGJGWMZW3Br68meXpwQii4sZTjXGq0sFt3rC4LfnNsYw3lnrrz0AsfnFzWVMOjCPgi&#10;PClNZdP04jMt2gDlgoPFWQX+19/uoz8JQChnLU1OwcPPrfCKM/PDkjS3w3FkA9NhPPk6ooO/RNaX&#10;iN0290DDOaR/4mQyoz+ao6k9NO805IuYlSBhJeUuOB7Ne+znmT6JVItFcqLhcgIf7crJGDqyGhl+&#10;7d6FdwcZkPR7guOMiekHNXrfXo/FFkHXSarIc8/qgX4azCT24RPFyb88J6/zV5//BgAA//8DAFBL&#10;AwQUAAYACAAAACEA1A+ac98AAAAIAQAADwAAAGRycy9kb3ducmV2LnhtbEyPQU+DQBSE7yb+h80z&#10;8WYXW1BElqYhaUyMPbT24u3BvgKRfYvstkV/vduTHiczmfkmX06mFycaXWdZwf0sAkFcW91xo2D/&#10;vr5LQTiPrLG3TAq+ycGyuL7KMdP2zFs67XwjQgm7DBW03g+ZlK5uyaCb2YE4eAc7GvRBjo3UI55D&#10;uenlPIoepMGOw0KLA5Ut1Z+7o1HwWq43uK3mJv3py5e3w2r42n8kSt3eTKtnEJ4m/xeGC35AhyIw&#10;VfbI2oleQZwkixBVsIhBBD9Ok0cQ1UU/gSxy+f9A8QsAAP//AwBQSwECLQAUAAYACAAAACEAtoM4&#10;kv4AAADhAQAAEwAAAAAAAAAAAAAAAAAAAAAAW0NvbnRlbnRfVHlwZXNdLnhtbFBLAQItABQABgAI&#10;AAAAIQA4/SH/1gAAAJQBAAALAAAAAAAAAAAAAAAAAC8BAABfcmVscy8ucmVsc1BLAQItABQABgAI&#10;AAAAIQC3SA68GAIAADIEAAAOAAAAAAAAAAAAAAAAAC4CAABkcnMvZTJvRG9jLnhtbFBLAQItABQA&#10;BgAIAAAAIQDUD5pz3wAAAAgBAAAPAAAAAAAAAAAAAAAAAHIEAABkcnMvZG93bnJldi54bWxQSwUG&#10;AAAAAAQABADzAAAAfgUAAAAA&#10;" filled="f" stroked="f" strokeweight=".5pt">
                <v:textbox>
                  <w:txbxContent>
                    <w:p w14:paraId="7AF585D9" w14:textId="77777777" w:rsidR="00122D1E" w:rsidRPr="00D3280E" w:rsidRDefault="0095147C" w:rsidP="00122D1E">
                      <w:pPr>
                        <w:spacing w:line="160" w:lineRule="exact"/>
                        <w:rPr>
                          <w:rFonts w:ascii="Arial" w:hAnsi="Arial" w:cs="Arial"/>
                          <w:color w:val="595858"/>
                          <w:sz w:val="14"/>
                          <w:szCs w:val="14"/>
                        </w:rPr>
                      </w:pPr>
                      <w:r>
                        <w:rPr>
                          <w:rFonts w:ascii="Arial" w:hAnsi="Arial" w:cs="Arial"/>
                          <w:color w:val="595858"/>
                          <w:sz w:val="14"/>
                          <w:szCs w:val="14"/>
                        </w:rPr>
                        <w:t>3</w:t>
                      </w:r>
                    </w:p>
                  </w:txbxContent>
                </v:textbox>
                <w10:wrap anchorx="margin"/>
              </v:shape>
            </w:pict>
          </mc:Fallback>
        </mc:AlternateContent>
      </w:r>
      <w:r w:rsidR="0095147C" w:rsidRPr="00791621">
        <w:rPr>
          <w:noProof/>
        </w:rPr>
        <mc:AlternateContent>
          <mc:Choice Requires="wps">
            <w:drawing>
              <wp:anchor distT="0" distB="0" distL="114300" distR="114300" simplePos="0" relativeHeight="251743232" behindDoc="0" locked="0" layoutInCell="1" allowOverlap="1" wp14:anchorId="7D4379D0" wp14:editId="20A526FC">
                <wp:simplePos x="0" y="0"/>
                <wp:positionH relativeFrom="column">
                  <wp:posOffset>1958252</wp:posOffset>
                </wp:positionH>
                <wp:positionV relativeFrom="paragraph">
                  <wp:posOffset>118672</wp:posOffset>
                </wp:positionV>
                <wp:extent cx="950581" cy="6921"/>
                <wp:effectExtent l="0" t="0" r="21590" b="31750"/>
                <wp:wrapNone/>
                <wp:docPr id="291" name="直接连接符 291"/>
                <wp:cNvGraphicFramePr/>
                <a:graphic xmlns:a="http://schemas.openxmlformats.org/drawingml/2006/main">
                  <a:graphicData uri="http://schemas.microsoft.com/office/word/2010/wordprocessingShape">
                    <wps:wsp>
                      <wps:cNvCnPr/>
                      <wps:spPr>
                        <a:xfrm flipH="1" flipV="1">
                          <a:off x="0" y="0"/>
                          <a:ext cx="950581" cy="6921"/>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5A90BF" id="直接连接符 291" o:spid="_x0000_s1026" style="position:absolute;left:0;text-align:lef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2pt,9.35pt" to="229.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YZuFAIAAF4EAAAOAAAAZHJzL2Uyb0RvYy54bWysVEuOEzEQ3SNxB8t70p2gjCatdGYxo4EF&#10;n4jf3uMuJ5b8k+1JJ5fgAkjsYMWSPbdhOAZlu9PzYQWiF5ZdVa+q3nO5l2d7rcgOfJDWtHQ6qSkB&#10;w20nzaal799dPjmlJERmOqasgZYeINCz1eNHy941MLNbqzrwBJOY0PSupdsYXVNVgW9BszCxDgw6&#10;hfWaRTz6TdV51mN2rapZXZ9UvfWd85ZDCGi9KE66yvmFAB5fCxEgEtVS7C3m1ef1Kq3VasmajWdu&#10;K/nQBvuHLjSTBouOqS5YZOTayz9Sacm9DVbECbe6skJIDpkDspnWD9i83TIHmQuKE9woU/h/afmr&#10;3doT2bV0tphSYpjGS7r59P3nxy+/fnzG9ebbV5JcKFTvQoPx52bth1Nwa59Y74XXRCjpnuMM0Lz7&#10;kHbJhxzJPgt+GAWHfSQcjYt5PT9FAEfXyWKWq1QlXYI6H+IzsJqkTUuVNEkN1rDdixCxBQw9hiSz&#10;MqTHPE/ndY4KVsnuUiqVfHmg4Fx5smM4CnFfmlPX+qXtim1e41cGAs04Ng/MWG3MkmvfKYA+ZdCY&#10;JCqi5F08KCidvQGBKiPlUndMVGowzsHEI31lMDrBBDY/AgdS6WHc8rgPHOITFPLs/w14ROTK1sQR&#10;rKWxvkh6v3pSsVyDKPFHBQrvJMGV7Q55XLI0OMRZueHBpVdy95zht7+F1W8AAAD//wMAUEsDBBQA&#10;BgAIAAAAIQB5EXYe3gAAAAkBAAAPAAAAZHJzL2Rvd25yZXYueG1sTI/LTsMwEEX3SPyDNUjsqF0o&#10;4IY4VYSoYNFNW7p34mkS8COK3TT8PcOqLGfu0Z0z+Wpylo04xC54BfOZAIa+DqbzjYLP/fpOAotJ&#10;e6Nt8KjgByOsiuurXGcmnP0Wx11qGJX4mGkFbUp9xnmsW3Q6zkKPnrJjGJxONA4NN4M+U7mz/F6I&#10;J+505+lCq3t8bbH+3p2cgsOXeKv4u91sP9bTuG9CuTSbUqnbm6l8AZZwShcY/vRJHQpyqsLJm8is&#10;ggchF4RSIJ+BEbB4lHNgFS2WEniR8/8fFL8AAAD//wMAUEsBAi0AFAAGAAgAAAAhALaDOJL+AAAA&#10;4QEAABMAAAAAAAAAAAAAAAAAAAAAAFtDb250ZW50X1R5cGVzXS54bWxQSwECLQAUAAYACAAAACEA&#10;OP0h/9YAAACUAQAACwAAAAAAAAAAAAAAAAAvAQAAX3JlbHMvLnJlbHNQSwECLQAUAAYACAAAACEA&#10;ye2GbhQCAABeBAAADgAAAAAAAAAAAAAAAAAuAgAAZHJzL2Uyb0RvYy54bWxQSwECLQAUAAYACAAA&#10;ACEAeRF2Ht4AAAAJAQAADwAAAAAAAAAAAAAAAABuBAAAZHJzL2Rvd25yZXYueG1sUEsFBgAAAAAE&#10;AAQA8wAAAHkFAAAAAA==&#10;" strokecolor="gray [1629]" strokeweight=".5pt">
                <v:stroke joinstyle="miter"/>
              </v:line>
            </w:pict>
          </mc:Fallback>
        </mc:AlternateContent>
      </w:r>
    </w:p>
    <w:p w14:paraId="506C247A" w14:textId="77777777" w:rsidR="00122D1E" w:rsidRDefault="00122D1E" w:rsidP="00122D1E">
      <w:pPr>
        <w:pStyle w:val="-"/>
      </w:pPr>
    </w:p>
    <w:p w14:paraId="5FC02C7E" w14:textId="77777777" w:rsidR="00122D1E" w:rsidRDefault="00122D1E" w:rsidP="00122D1E">
      <w:pPr>
        <w:pStyle w:val="-"/>
      </w:pPr>
    </w:p>
    <w:p w14:paraId="6A77C53F" w14:textId="77777777" w:rsidR="00F34711" w:rsidRDefault="00F34711" w:rsidP="00122D1E">
      <w:pPr>
        <w:pStyle w:val="-"/>
        <w:rPr>
          <w:noProof/>
        </w:rPr>
      </w:pPr>
    </w:p>
    <w:p w14:paraId="0FD6FC2C" w14:textId="77777777" w:rsidR="00122D1E" w:rsidRDefault="00122D1E" w:rsidP="00122D1E">
      <w:pPr>
        <w:pStyle w:val="-"/>
      </w:pPr>
      <w:r w:rsidRPr="00791621">
        <w:rPr>
          <w:noProof/>
        </w:rPr>
        <mc:AlternateContent>
          <mc:Choice Requires="wps">
            <w:drawing>
              <wp:anchor distT="0" distB="0" distL="114300" distR="114300" simplePos="0" relativeHeight="251724800" behindDoc="0" locked="0" layoutInCell="1" allowOverlap="1" wp14:anchorId="7AD5664A" wp14:editId="67C20F6E">
                <wp:simplePos x="0" y="0"/>
                <wp:positionH relativeFrom="margin">
                  <wp:posOffset>7620</wp:posOffset>
                </wp:positionH>
                <wp:positionV relativeFrom="paragraph">
                  <wp:posOffset>61266</wp:posOffset>
                </wp:positionV>
                <wp:extent cx="193040" cy="20002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93040" cy="200025"/>
                        </a:xfrm>
                        <a:prstGeom prst="rect">
                          <a:avLst/>
                        </a:prstGeom>
                        <a:noFill/>
                        <a:ln w="6350">
                          <a:noFill/>
                        </a:ln>
                      </wps:spPr>
                      <wps:txbx>
                        <w:txbxContent>
                          <w:p w14:paraId="447172D8" w14:textId="77777777" w:rsidR="00122D1E" w:rsidRPr="00D3280E" w:rsidRDefault="0095147C" w:rsidP="00122D1E">
                            <w:pPr>
                              <w:spacing w:line="160" w:lineRule="exact"/>
                              <w:rPr>
                                <w:rFonts w:ascii="Arial" w:hAnsi="Arial" w:cs="Arial"/>
                                <w:color w:val="595858"/>
                                <w:sz w:val="14"/>
                                <w:szCs w:val="14"/>
                              </w:rPr>
                            </w:pPr>
                            <w:r>
                              <w:rPr>
                                <w:rFonts w:ascii="Arial" w:hAnsi="Arial" w:cs="Arial" w:hint="eastAsia"/>
                                <w:color w:val="595858"/>
                                <w:sz w:val="14"/>
                                <w:szCs w:val="1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5664A" id="文本框 24" o:spid="_x0000_s1035" type="#_x0000_t202" style="position:absolute;left:0;text-align:left;margin-left:.6pt;margin-top:4.8pt;width:15.2pt;height:15.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pGAIAADIEAAAOAAAAZHJzL2Uyb0RvYy54bWysU01vGyEQvVfqf0Dc6107dlpbXkduIleV&#10;oiSSU+WMWfCuxDIUxt51f30H1l9Ke6p6gYE3zMd7w/yuawzbKx9qsAUfDnLOlJVQ1nZb8B+vq09f&#10;OAsobCkMWFXwgwr8bvHxw7x1MzWCCkypPKMgNsxaV/AK0c2yLMhKNSIMwClLoAbfCKSj32alFy1F&#10;b0w2yvPbrAVfOg9ShUC3Dz3IFym+1kris9ZBITMFp9owrT6tm7hmi7mYbb1wVS2PZYh/qKIRtaWk&#10;51APAgXb+fqPUE0tPQTQOJDQZKB1LVXqgboZ5u+6WVfCqdQLkRPcmabw/8LKp/3avXiG3VfoSMBI&#10;SOvCLNBl7KfTvok7VcoIJwoPZ9pUh0zGR9ObfEyIJIg0yUeTGCW7PHY+4DcFDYtGwT2pksgS+8eA&#10;vevJJeaysKqNScoYy9qC395M8vTgjFBwYynHpdRoYbfpWF0WfHpqYwPlgbrz0AsfnFzVVMOjCPgi&#10;PClNZdP04jMt2gDlgqPFWQX+19/uoz8JQChnLU1OwcPPnfCKM/PdkjTT4Tiygekwnnwe0cFfI5tr&#10;xO6ae6DhHNI/cTKZ0R/NydQemjca8mXMSpCwknIXHE/mPfbzTJ9EquUyOdFwOYGPdu1kDB1ZjQy/&#10;dm/Cu6MMSPo9wWnGxOydGr1vr8dyh6DrJFXkuWf1SD8NZhL7+Ini5F+fk9flqy9+AwAA//8DAFBL&#10;AwQUAAYACAAAACEAXNnSG9wAAAAFAQAADwAAAGRycy9kb3ducmV2LnhtbEyOQUvDQBSE74L/YXmC&#10;N7tJ1FJjNqUEiiD10NqLt5fsNgnuvo3ZbRv7632e9DQMM8x8xXJyVpzMGHpPCtJZAsJQ43VPrYL9&#10;+/puASJEJI3Wk1HwbQIsy+urAnPtz7Q1p11sBY9QyFFBF+OQSxmazjgMMz8Y4uzgR4eR7dhKPeKZ&#10;x52VWZLMpcOe+KHDwVSdaT53R6fgtVq/4bbO3OJiq5fNYTV87T8elbq9mVbPIKKZ4l8ZfvEZHUpm&#10;qv2RdBCWfcZFBU9zEJzep6y1goc0BVkW8j99+QMAAP//AwBQSwECLQAUAAYACAAAACEAtoM4kv4A&#10;AADhAQAAEwAAAAAAAAAAAAAAAAAAAAAAW0NvbnRlbnRfVHlwZXNdLnhtbFBLAQItABQABgAIAAAA&#10;IQA4/SH/1gAAAJQBAAALAAAAAAAAAAAAAAAAAC8BAABfcmVscy8ucmVsc1BLAQItABQABgAIAAAA&#10;IQDI+kFpGAIAADIEAAAOAAAAAAAAAAAAAAAAAC4CAABkcnMvZTJvRG9jLnhtbFBLAQItABQABgAI&#10;AAAAIQBc2dIb3AAAAAUBAAAPAAAAAAAAAAAAAAAAAHIEAABkcnMvZG93bnJldi54bWxQSwUGAAAA&#10;AAQABADzAAAAewUAAAAA&#10;" filled="f" stroked="f" strokeweight=".5pt">
                <v:textbox>
                  <w:txbxContent>
                    <w:p w14:paraId="447172D8" w14:textId="77777777" w:rsidR="00122D1E" w:rsidRPr="00D3280E" w:rsidRDefault="0095147C" w:rsidP="00122D1E">
                      <w:pPr>
                        <w:spacing w:line="160" w:lineRule="exact"/>
                        <w:rPr>
                          <w:rFonts w:ascii="Arial" w:hAnsi="Arial" w:cs="Arial"/>
                          <w:color w:val="595858"/>
                          <w:sz w:val="14"/>
                          <w:szCs w:val="14"/>
                        </w:rPr>
                      </w:pPr>
                      <w:r>
                        <w:rPr>
                          <w:rFonts w:ascii="Arial" w:hAnsi="Arial" w:cs="Arial" w:hint="eastAsia"/>
                          <w:color w:val="595858"/>
                          <w:sz w:val="14"/>
                          <w:szCs w:val="14"/>
                        </w:rPr>
                        <w:t>5</w:t>
                      </w:r>
                    </w:p>
                  </w:txbxContent>
                </v:textbox>
                <w10:wrap anchorx="margin"/>
              </v:shape>
            </w:pict>
          </mc:Fallback>
        </mc:AlternateContent>
      </w:r>
    </w:p>
    <w:p w14:paraId="4594E83E" w14:textId="77777777" w:rsidR="00122D1E" w:rsidRDefault="0095147C" w:rsidP="00122D1E">
      <w:pPr>
        <w:pStyle w:val="-"/>
      </w:pPr>
      <w:r w:rsidRPr="00791621">
        <w:rPr>
          <w:noProof/>
        </w:rPr>
        <mc:AlternateContent>
          <mc:Choice Requires="wps">
            <w:drawing>
              <wp:anchor distT="0" distB="0" distL="114300" distR="114300" simplePos="0" relativeHeight="251723776" behindDoc="0" locked="0" layoutInCell="1" allowOverlap="1" wp14:anchorId="1AD6D431" wp14:editId="3E971E7D">
                <wp:simplePos x="0" y="0"/>
                <wp:positionH relativeFrom="column">
                  <wp:posOffset>184785</wp:posOffset>
                </wp:positionH>
                <wp:positionV relativeFrom="paragraph">
                  <wp:posOffset>39612</wp:posOffset>
                </wp:positionV>
                <wp:extent cx="891375" cy="6578"/>
                <wp:effectExtent l="0" t="0" r="23495" b="31750"/>
                <wp:wrapNone/>
                <wp:docPr id="70" name="直接连接符 70"/>
                <wp:cNvGraphicFramePr/>
                <a:graphic xmlns:a="http://schemas.openxmlformats.org/drawingml/2006/main">
                  <a:graphicData uri="http://schemas.microsoft.com/office/word/2010/wordprocessingShape">
                    <wps:wsp>
                      <wps:cNvCnPr/>
                      <wps:spPr>
                        <a:xfrm flipH="1" flipV="1">
                          <a:off x="0" y="0"/>
                          <a:ext cx="891375" cy="6578"/>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911D64" id="直接连接符 70" o:spid="_x0000_s1026" style="position:absolute;left:0;text-align:left;flip:x y;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5pt,3.1pt" to="84.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9gUEwIAAFwEAAAOAAAAZHJzL2Uyb0RvYy54bWysVMtuEzEU3SPxD5b3ZCat0oRRJl20Kix4&#10;RLz2ruc6seSXbDeT/AQ/gMQOVizZ8zeUz+Dank4frEDMwrLv49x7jq9nebrXiuzAB2lNS6eTmhIw&#10;3HbSbFr6/t3FkwUlITLTMWUNtPQAgZ6uHj9a9q6BI7u1qgNPEMSEpnct3cbomqoKfAuahYl1YNAp&#10;rNcs4tFvqs6zHtG1qo7q+qTqre+ctxxCQOt5cdJVxhcCeHwtRIBIVEuxt5hXn9fLtFarJWs2nrmt&#10;5EMb7B+60EwaLDpCnbPIyJWXf0Bpyb0NVsQJt7qyQkgOmQOymdYP2LzdMgeZC4oT3ChT+H+w/NVu&#10;7YnsWjpHeQzTeEfXn77//Pjl14/PuF5/+0rQgzL1LjQYfWbWfjgFt/aJ8154TYSS7jlOAM27D2mX&#10;fMiQ7LPch1Fu2EfC0bh4Oj2ezyjh6DqZzRepSlXgUqrzIT4Dq0natFRJk7RgDdu9CLGE3oQkszKk&#10;R5zjWZ2jglWyu5BKJV8eJzhTnuwYDkLcl+bUlX5pu2Kb1fiVcUAzDs0DMzY2ouQ27xRAnzJoTBIV&#10;UfIuHhSUzt6AQI2Rcqk7ApUajHMwcTrQVwajU5rA5sfEgVR6Frc87icO8SkV8uT/TfKYkStbE8dk&#10;LY31RdL71ZOK5RpEib9RoPBOElza7pDHJUuDI5yVG55beiN3zzn99qew+g0AAP//AwBQSwMEFAAG&#10;AAgAAAAhAGe6VdfaAAAABgEAAA8AAABkcnMvZG93bnJldi54bWxMjsFOwzAQRO9I/IO1SNyo00gE&#10;ErKpIkQFh17awt2JlyRgr6PYTcPf457gOJrRm1duFmvETJMfHCOsVwkI4tbpgTuE9+P27hGED4q1&#10;Mo4J4Yc8bKrrq1IV2p15T/MhdCJC2BcKoQ9hLKT0bU9W+ZUbiWP36SarQoxTJ/WkzhFujUyTJJNW&#10;DRwfejXSc0/t9+FkET6+kpdGvprd/m27zMfO1bne1Yi3N0v9BCLQEv7GcNGP6lBFp8adWHthENJ8&#10;HZcIWQriUmf5PYgG4SEFWZXyv371CwAA//8DAFBLAQItABQABgAIAAAAIQC2gziS/gAAAOEBAAAT&#10;AAAAAAAAAAAAAAAAAAAAAABbQ29udGVudF9UeXBlc10ueG1sUEsBAi0AFAAGAAgAAAAhADj9If/W&#10;AAAAlAEAAAsAAAAAAAAAAAAAAAAALwEAAF9yZWxzLy5yZWxzUEsBAi0AFAAGAAgAAAAhAG0X2BQT&#10;AgAAXAQAAA4AAAAAAAAAAAAAAAAALgIAAGRycy9lMm9Eb2MueG1sUEsBAi0AFAAGAAgAAAAhAGe6&#10;VdfaAAAABgEAAA8AAAAAAAAAAAAAAAAAbQQAAGRycy9kb3ducmV2LnhtbFBLBQYAAAAABAAEAPMA&#10;AAB0BQAAAAA=&#10;" strokecolor="gray [1629]" strokeweight=".5pt">
                <v:stroke joinstyle="miter"/>
              </v:line>
            </w:pict>
          </mc:Fallback>
        </mc:AlternateContent>
      </w:r>
    </w:p>
    <w:p w14:paraId="7C9E7E91" w14:textId="77777777" w:rsidR="00122D1E" w:rsidRDefault="00122D1E" w:rsidP="00122D1E">
      <w:pPr>
        <w:pStyle w:val="-"/>
      </w:pPr>
    </w:p>
    <w:p w14:paraId="676A7E07" w14:textId="77777777" w:rsidR="00122D1E" w:rsidRDefault="00F34711" w:rsidP="00122D1E">
      <w:pPr>
        <w:pStyle w:val="-"/>
      </w:pPr>
      <w:r>
        <w:rPr>
          <w:noProof/>
        </w:rPr>
        <w:drawing>
          <wp:anchor distT="0" distB="0" distL="114300" distR="114300" simplePos="0" relativeHeight="251665407" behindDoc="0" locked="0" layoutInCell="1" allowOverlap="1" wp14:anchorId="46796E36" wp14:editId="3B85EE6D">
            <wp:simplePos x="0" y="0"/>
            <wp:positionH relativeFrom="margin">
              <wp:posOffset>756285</wp:posOffset>
            </wp:positionH>
            <wp:positionV relativeFrom="paragraph">
              <wp:posOffset>80548</wp:posOffset>
            </wp:positionV>
            <wp:extent cx="1604010" cy="1204595"/>
            <wp:effectExtent l="0" t="0" r="0" b="0"/>
            <wp:wrapNone/>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qc8929\AppData\Local\Microsoft\Windows\INetCache\Content.Word\线稿图-02.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604010" cy="1204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71CE65" w14:textId="77777777" w:rsidR="00A00A43" w:rsidRDefault="00F34711" w:rsidP="00A671C1">
      <w:pPr>
        <w:pStyle w:val="-"/>
      </w:pPr>
      <w:r w:rsidRPr="00791621">
        <w:rPr>
          <w:noProof/>
        </w:rPr>
        <mc:AlternateContent>
          <mc:Choice Requires="wps">
            <w:drawing>
              <wp:anchor distT="0" distB="0" distL="114300" distR="114300" simplePos="0" relativeHeight="251730944" behindDoc="0" locked="0" layoutInCell="1" allowOverlap="1" wp14:anchorId="1C189927" wp14:editId="76B82091">
                <wp:simplePos x="0" y="0"/>
                <wp:positionH relativeFrom="margin">
                  <wp:posOffset>2872465</wp:posOffset>
                </wp:positionH>
                <wp:positionV relativeFrom="paragraph">
                  <wp:posOffset>78210</wp:posOffset>
                </wp:positionV>
                <wp:extent cx="238351" cy="200025"/>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238351" cy="200025"/>
                        </a:xfrm>
                        <a:prstGeom prst="rect">
                          <a:avLst/>
                        </a:prstGeom>
                        <a:noFill/>
                        <a:ln w="6350">
                          <a:noFill/>
                        </a:ln>
                      </wps:spPr>
                      <wps:txbx>
                        <w:txbxContent>
                          <w:p w14:paraId="3EFE0C42" w14:textId="77777777" w:rsidR="00F34711" w:rsidRPr="00D3280E" w:rsidRDefault="00F34711" w:rsidP="00F34711">
                            <w:pPr>
                              <w:spacing w:line="160" w:lineRule="exact"/>
                              <w:rPr>
                                <w:rFonts w:ascii="Arial" w:hAnsi="Arial" w:cs="Arial"/>
                                <w:color w:val="595858"/>
                                <w:sz w:val="14"/>
                                <w:szCs w:val="14"/>
                              </w:rPr>
                            </w:pPr>
                            <w:r>
                              <w:rPr>
                                <w:rFonts w:ascii="Arial" w:hAnsi="Arial" w:cs="Arial"/>
                                <w:color w:val="595858"/>
                                <w:sz w:val="14"/>
                                <w:szCs w:val="1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89927" id="文本框 72" o:spid="_x0000_s1036" type="#_x0000_t202" style="position:absolute;left:0;text-align:left;margin-left:226.2pt;margin-top:6.15pt;width:18.75pt;height:15.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KHGAIAADMEAAAOAAAAZHJzL2Uyb0RvYy54bWysU8lu2zAQvRfIPxC815K3NBUsB04CFwWM&#10;JIBT5ExTpCWA5LAkbcn9+g4pb0h7KnqhhjOjWd57nN13WpG9cL4BU9LhIKdEGA5VY7Yl/fG2/HxH&#10;iQ/MVEyBESU9CE/v5zefZq0txAhqUJVwBIsYX7S2pHUItsgyz2uhmR+AFQaDEpxmAa9um1WOtVhd&#10;q2yU57dZC66yDrjwHr1PfZDOU30pBQ8vUnoRiCopzhbS6dK5iWc2n7Fi65itG34cg/3DFJo1Bpue&#10;Sz2xwMjONX+U0g134EGGAQedgZQNF2kH3GaYf9hmXTMr0i4IjrdnmPz/K8uf92v76kjoHqBDAiMg&#10;rfWFR2fcp5NOxy9OSjCOEB7OsIkuEI7O0fhuPB1SwjGEnOSjaaySXX62zodvAjSJRkkdspLAYvuV&#10;D33qKSX2MrBslErMKEPakt6Op3n64RzB4spgj8uo0QrdpiNNhWskYqNrA9UB13PQM+8tXzY4xIr5&#10;8MocUo0boXzDCx5SATaDo0VJDe7X3/wxHxnAKCUtSqek/ueOOUGJ+m6Qm6/DySRqLV0m0y8jvLjr&#10;yOY6Ynb6EVCdCCBOl8yYH9TJlA70O6p8EbtiiBmOvUsaTuZj6AWNr4SLxSIlobosCyuztjyWjrBG&#10;iN+6d+bskYeABD7DSWSs+EBHn9sTstgFkE3i6oLqEX9UZmL7+Iqi9K/vKevy1ue/AQAA//8DAFBL&#10;AwQUAAYACAAAACEAOul1+eEAAAAJAQAADwAAAGRycy9kb3ducmV2LnhtbEyPwU7DMAyG70i8Q2Qk&#10;bixd16GuNJ2mShMSgsPGLtzcxmurNUlpsq3w9JgT3Gz9n35/zteT6cWFRt85q2A+i0CQrZ3ubKPg&#10;8L59SEH4gFZj7ywp+CIP6+L2JsdMu6vd0WUfGsEl1meooA1hyKT0dUsG/cwNZDk7utFg4HVspB7x&#10;yuWml3EUPUqDneULLQ5UtlSf9mej4KXcvuGuik363ZfPr8fN8Hn4WCp1fzdtnkAEmsIfDL/6rA4F&#10;O1XubLUXvYJkGSeMchAvQDCQpKsViIqHRQqyyOX/D4ofAAAA//8DAFBLAQItABQABgAIAAAAIQC2&#10;gziS/gAAAOEBAAATAAAAAAAAAAAAAAAAAAAAAABbQ29udGVudF9UeXBlc10ueG1sUEsBAi0AFAAG&#10;AAgAAAAhADj9If/WAAAAlAEAAAsAAAAAAAAAAAAAAAAALwEAAF9yZWxzLy5yZWxzUEsBAi0AFAAG&#10;AAgAAAAhAMKGkocYAgAAMwQAAA4AAAAAAAAAAAAAAAAALgIAAGRycy9lMm9Eb2MueG1sUEsBAi0A&#10;FAAGAAgAAAAhADrpdfnhAAAACQEAAA8AAAAAAAAAAAAAAAAAcgQAAGRycy9kb3ducmV2LnhtbFBL&#10;BQYAAAAABAAEAPMAAACABQAAAAA=&#10;" filled="f" stroked="f" strokeweight=".5pt">
                <v:textbox>
                  <w:txbxContent>
                    <w:p w14:paraId="3EFE0C42" w14:textId="77777777" w:rsidR="00F34711" w:rsidRPr="00D3280E" w:rsidRDefault="00F34711" w:rsidP="00F34711">
                      <w:pPr>
                        <w:spacing w:line="160" w:lineRule="exact"/>
                        <w:rPr>
                          <w:rFonts w:ascii="Arial" w:hAnsi="Arial" w:cs="Arial"/>
                          <w:color w:val="595858"/>
                          <w:sz w:val="14"/>
                          <w:szCs w:val="14"/>
                        </w:rPr>
                      </w:pPr>
                      <w:r>
                        <w:rPr>
                          <w:rFonts w:ascii="Arial" w:hAnsi="Arial" w:cs="Arial"/>
                          <w:color w:val="595858"/>
                          <w:sz w:val="14"/>
                          <w:szCs w:val="14"/>
                        </w:rPr>
                        <w:t>9</w:t>
                      </w:r>
                    </w:p>
                  </w:txbxContent>
                </v:textbox>
                <w10:wrap anchorx="margin"/>
              </v:shape>
            </w:pict>
          </mc:Fallback>
        </mc:AlternateContent>
      </w:r>
    </w:p>
    <w:p w14:paraId="5808028F" w14:textId="77777777" w:rsidR="00A00A43" w:rsidRDefault="00F34711" w:rsidP="00A671C1">
      <w:pPr>
        <w:pStyle w:val="-"/>
        <w:rPr>
          <w:noProof/>
        </w:rPr>
      </w:pPr>
      <w:r w:rsidRPr="00791621">
        <w:rPr>
          <w:noProof/>
        </w:rPr>
        <mc:AlternateContent>
          <mc:Choice Requires="wps">
            <w:drawing>
              <wp:anchor distT="0" distB="0" distL="114300" distR="114300" simplePos="0" relativeHeight="251737088" behindDoc="0" locked="0" layoutInCell="1" allowOverlap="1" wp14:anchorId="10C64BBF" wp14:editId="2254959C">
                <wp:simplePos x="0" y="0"/>
                <wp:positionH relativeFrom="margin">
                  <wp:posOffset>2843861</wp:posOffset>
                </wp:positionH>
                <wp:positionV relativeFrom="paragraph">
                  <wp:posOffset>67945</wp:posOffset>
                </wp:positionV>
                <wp:extent cx="310684" cy="200025"/>
                <wp:effectExtent l="0" t="0" r="0" b="0"/>
                <wp:wrapNone/>
                <wp:docPr id="288" name="文本框 288"/>
                <wp:cNvGraphicFramePr/>
                <a:graphic xmlns:a="http://schemas.openxmlformats.org/drawingml/2006/main">
                  <a:graphicData uri="http://schemas.microsoft.com/office/word/2010/wordprocessingShape">
                    <wps:wsp>
                      <wps:cNvSpPr txBox="1"/>
                      <wps:spPr>
                        <a:xfrm>
                          <a:off x="0" y="0"/>
                          <a:ext cx="310684" cy="200025"/>
                        </a:xfrm>
                        <a:prstGeom prst="rect">
                          <a:avLst/>
                        </a:prstGeom>
                        <a:noFill/>
                        <a:ln w="6350">
                          <a:noFill/>
                        </a:ln>
                      </wps:spPr>
                      <wps:txbx>
                        <w:txbxContent>
                          <w:p w14:paraId="489FB1D1" w14:textId="77777777" w:rsidR="00F34711" w:rsidRPr="00D3280E" w:rsidRDefault="00F34711" w:rsidP="00F34711">
                            <w:pPr>
                              <w:spacing w:line="160" w:lineRule="exact"/>
                              <w:rPr>
                                <w:rFonts w:ascii="Arial" w:hAnsi="Arial" w:cs="Arial"/>
                                <w:color w:val="595858"/>
                                <w:sz w:val="14"/>
                                <w:szCs w:val="14"/>
                              </w:rPr>
                            </w:pPr>
                            <w:r>
                              <w:rPr>
                                <w:rFonts w:ascii="Arial" w:hAnsi="Arial" w:cs="Arial"/>
                                <w:color w:val="595858"/>
                                <w:sz w:val="14"/>
                                <w:szCs w:val="1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64BBF" id="文本框 288" o:spid="_x0000_s1037" type="#_x0000_t202" style="position:absolute;left:0;text-align:left;margin-left:223.95pt;margin-top:5.35pt;width:24.45pt;height:15.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InGgIAADMEAAAOAAAAZHJzL2Uyb0RvYy54bWysU8tu2zAQvBfIPxC815Id200Fy4GTwEUB&#10;IwngFDnTFGkRoLgsSVtyv75Lyi+kPRW9ULvc1T5mhrP7rtFkL5xXYEo6HOSUCMOhUmZb0h9vy893&#10;lPjATMU0GFHSg/D0fn7zadbaQoygBl0JR7CI8UVrS1qHYIss87wWDfMDsMJgUIJrWEDXbbPKsRar&#10;Nzob5fk0a8FV1gEX3uPtUx+k81RfSsHDi5ReBKJLirOFdLp0buKZzWes2Dpma8WPY7B/mKJhymDT&#10;c6knFhjZOfVHqUZxBx5kGHBoMpBScZF2wG2G+Ydt1jWzIu2C4Hh7hsn/v7L8eb+2r46E7gE6JDAC&#10;0lpfeLyM+3TSNfGLkxKMI4SHM2yiC4Tj5e0wn96NKeEYQk7y0SRWyS4/W+fDNwENiUZJHbKSwGL7&#10;lQ996ikl9jKwVFonZrQhbUmnt5M8/XCOYHFtsMdl1GiFbtMRVeEa5z02UB1wPQc9897ypcIhVsyH&#10;V+aQatwI5Rte8JAasBkcLUpqcL/+dh/zkQGMUtKidErqf+6YE5To7wa5+Tocj6PWkjOefBmh464j&#10;m+uI2TWPgOoc4kOxPJkxP+iTKR0076jyReyKIWY49i5pOJmPoRc0vhIuFouUhOqyLKzM2vJYOsIa&#10;IX7r3pmzRx4CEvgMJ5Gx4gMdfW5PyGIXQKrEVQS6R/WIPyozsX18RVH6137Kurz1+W8AAAD//wMA&#10;UEsDBBQABgAIAAAAIQCpZMcw4AAAAAkBAAAPAAAAZHJzL2Rvd25yZXYueG1sTI/NTsMwEITvSLyD&#10;tUjcqEMU+hPiVFWkCgnBoaUXbk68TSLsdYjdNvD0LCe47Wg+zc4U68lZccYx9J4U3M8SEEiNNz21&#10;Cg5v27sliBA1GW09oYIvDLAur68KnRt/oR2e97EVHEIh1wq6GIdcytB06HSY+QGJvaMfnY4sx1aa&#10;UV843FmZJslcOt0Tf+j0gFWHzcf+5BQ8V9tXvatTt/y21dPLcTN8Ht4flLq9mTaPICJO8Q+G3/pc&#10;HUruVPsTmSCsgixbrBhlI1mAYCBbzXlLzUeagiwL+X9B+QMAAP//AwBQSwECLQAUAAYACAAAACEA&#10;toM4kv4AAADhAQAAEwAAAAAAAAAAAAAAAAAAAAAAW0NvbnRlbnRfVHlwZXNdLnhtbFBLAQItABQA&#10;BgAIAAAAIQA4/SH/1gAAAJQBAAALAAAAAAAAAAAAAAAAAC8BAABfcmVscy8ucmVsc1BLAQItABQA&#10;BgAIAAAAIQDEC4InGgIAADMEAAAOAAAAAAAAAAAAAAAAAC4CAABkcnMvZTJvRG9jLnhtbFBLAQIt&#10;ABQABgAIAAAAIQCpZMcw4AAAAAkBAAAPAAAAAAAAAAAAAAAAAHQEAABkcnMvZG93bnJldi54bWxQ&#10;SwUGAAAAAAQABADzAAAAgQUAAAAA&#10;" filled="f" stroked="f" strokeweight=".5pt">
                <v:textbox>
                  <w:txbxContent>
                    <w:p w14:paraId="489FB1D1" w14:textId="77777777" w:rsidR="00F34711" w:rsidRPr="00D3280E" w:rsidRDefault="00F34711" w:rsidP="00F34711">
                      <w:pPr>
                        <w:spacing w:line="160" w:lineRule="exact"/>
                        <w:rPr>
                          <w:rFonts w:ascii="Arial" w:hAnsi="Arial" w:cs="Arial"/>
                          <w:color w:val="595858"/>
                          <w:sz w:val="14"/>
                          <w:szCs w:val="14"/>
                        </w:rPr>
                      </w:pPr>
                      <w:r>
                        <w:rPr>
                          <w:rFonts w:ascii="Arial" w:hAnsi="Arial" w:cs="Arial"/>
                          <w:color w:val="595858"/>
                          <w:sz w:val="14"/>
                          <w:szCs w:val="14"/>
                        </w:rPr>
                        <w:t>10</w:t>
                      </w:r>
                    </w:p>
                  </w:txbxContent>
                </v:textbox>
                <w10:wrap anchorx="margin"/>
              </v:shape>
            </w:pict>
          </mc:Fallback>
        </mc:AlternateContent>
      </w:r>
      <w:r w:rsidRPr="00791621">
        <w:rPr>
          <w:noProof/>
        </w:rPr>
        <mc:AlternateContent>
          <mc:Choice Requires="wps">
            <w:drawing>
              <wp:anchor distT="0" distB="0" distL="114300" distR="114300" simplePos="0" relativeHeight="251732992" behindDoc="0" locked="0" layoutInCell="1" allowOverlap="1" wp14:anchorId="21FC567E" wp14:editId="688EEAED">
                <wp:simplePos x="0" y="0"/>
                <wp:positionH relativeFrom="column">
                  <wp:posOffset>1770096</wp:posOffset>
                </wp:positionH>
                <wp:positionV relativeFrom="paragraph">
                  <wp:posOffset>58957</wp:posOffset>
                </wp:positionV>
                <wp:extent cx="1128199" cy="0"/>
                <wp:effectExtent l="0" t="0" r="15240" b="19050"/>
                <wp:wrapNone/>
                <wp:docPr id="73" name="直接连接符 73"/>
                <wp:cNvGraphicFramePr/>
                <a:graphic xmlns:a="http://schemas.openxmlformats.org/drawingml/2006/main">
                  <a:graphicData uri="http://schemas.microsoft.com/office/word/2010/wordprocessingShape">
                    <wps:wsp>
                      <wps:cNvCnPr/>
                      <wps:spPr>
                        <a:xfrm flipH="1">
                          <a:off x="0" y="0"/>
                          <a:ext cx="1128199" cy="0"/>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212574" id="直接连接符 73" o:spid="_x0000_s1026" style="position:absolute;left:0;text-align:lef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4pt,4.65pt" to="228.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bOsCgIAAFAEAAAOAAAAZHJzL2Uyb0RvYy54bWysVEtu2zAQ3RfoHQjua0kOkiaC5SwSpF30&#10;Y/RzAIYa2gT4A8lY9iV6gQLdtasus+9tmhwjQ9JWgrQo0KJeEOJ83rz3NPLsdKMVWYMP0pqONpOa&#10;EjDc9tIsO/rxw8WzY0pCZKZnyhro6BYCPZ0/fTIbXAtTu7KqB08QxIR2cB1dxejaqgp8BZqFiXVg&#10;MCms1yzi1S+r3rMB0bWqpnV9VA3W985bDiFg9Lwk6TzjCwE8vhUiQCSqo8gt5tPn8zKd1XzG2qVn&#10;biX5jgb7BxaaSYNDR6hzFhm58vIXKC25t8GKOOFWV1YIySFrQDVN/UjN+xVzkLWgOcGNNoX/B8vf&#10;rBeeyL6jzw8oMUzjO7r5fP3z09fbH1/wvPn+jWAGbRpcaLH6zCz87hbcwifNG+E1EUq6l7gB2QXU&#10;RTbZ5O1oMmwi4Rhsmulxc3JCCd/nqgKRoJwP8QVYTdJDR5U0ST9r2fpViDgWS/clKawMGTp6dHBY&#10;56pglewvpFIpl1cIzpQna4YvP24KNXWlX9u+xA5r/JUVwDAuyqMwThtR8uwHAzCnDAaTLcWI/BS3&#10;CgqzdyDQ1yS4cEsbfU+HcQ4mNml4RsLq1CaQ/Ni4E/Wnxl19aoW87X/TPHbkydbEsVlLY/3vaCcX&#10;C2VR6vcOFN3Jgkvbb/OKZGtwbbPC3SeWvouH99x+/0cwvwMAAP//AwBQSwMEFAAGAAgAAAAhAFqa&#10;rjbdAAAABwEAAA8AAABkcnMvZG93bnJldi54bWxMzstOwzAQBdB9Jf7BmkpsKuq0oa8Qp2qQ2HXT&#10;x4adGw9J1HgcxU4b+HoGNrC8uqM7J90OthE37HztSMFsGoFAKpypqVRwPr09rUH4oMnoxhEq+EQP&#10;2+xhlOrEuDsd8HYMpeAR8olWUIXQJlL6okKr/dS1SNx9uM7qwLErpen0ncdtI+dRtJRW18QfKt3i&#10;a4XF9dhbBe0ujyf7uCwOJzx/vc/6fN8PuVKP42H3AiLgEP6O4YfPdMjYdHE9GS8aBfPVmulBwSYG&#10;wf3zYrkAcfnNMkvlf3/2DQAA//8DAFBLAQItABQABgAIAAAAIQC2gziS/gAAAOEBAAATAAAAAAAA&#10;AAAAAAAAAAAAAABbQ29udGVudF9UeXBlc10ueG1sUEsBAi0AFAAGAAgAAAAhADj9If/WAAAAlAEA&#10;AAsAAAAAAAAAAAAAAAAALwEAAF9yZWxzLy5yZWxzUEsBAi0AFAAGAAgAAAAhAFrRs6wKAgAAUAQA&#10;AA4AAAAAAAAAAAAAAAAALgIAAGRycy9lMm9Eb2MueG1sUEsBAi0AFAAGAAgAAAAhAFqarjbdAAAA&#10;BwEAAA8AAAAAAAAAAAAAAAAAZAQAAGRycy9kb3ducmV2LnhtbFBLBQYAAAAABAAEAPMAAABuBQAA&#10;AAA=&#10;" strokecolor="gray [1629]" strokeweight=".5pt">
                <v:stroke joinstyle="miter"/>
              </v:line>
            </w:pict>
          </mc:Fallback>
        </mc:AlternateContent>
      </w:r>
    </w:p>
    <w:p w14:paraId="46570A2E" w14:textId="77777777" w:rsidR="00F34711" w:rsidRDefault="00F34711" w:rsidP="00A671C1">
      <w:pPr>
        <w:pStyle w:val="-"/>
        <w:rPr>
          <w:noProof/>
        </w:rPr>
      </w:pPr>
      <w:r w:rsidRPr="00791621">
        <w:rPr>
          <w:noProof/>
        </w:rPr>
        <mc:AlternateContent>
          <mc:Choice Requires="wps">
            <w:drawing>
              <wp:anchor distT="0" distB="0" distL="114300" distR="114300" simplePos="0" relativeHeight="251741184" behindDoc="0" locked="0" layoutInCell="1" allowOverlap="1" wp14:anchorId="4DD7670E" wp14:editId="5B995F92">
                <wp:simplePos x="0" y="0"/>
                <wp:positionH relativeFrom="margin">
                  <wp:posOffset>2844118</wp:posOffset>
                </wp:positionH>
                <wp:positionV relativeFrom="paragraph">
                  <wp:posOffset>93345</wp:posOffset>
                </wp:positionV>
                <wp:extent cx="310684" cy="200025"/>
                <wp:effectExtent l="0" t="0" r="0" b="0"/>
                <wp:wrapNone/>
                <wp:docPr id="290" name="文本框 290"/>
                <wp:cNvGraphicFramePr/>
                <a:graphic xmlns:a="http://schemas.openxmlformats.org/drawingml/2006/main">
                  <a:graphicData uri="http://schemas.microsoft.com/office/word/2010/wordprocessingShape">
                    <wps:wsp>
                      <wps:cNvSpPr txBox="1"/>
                      <wps:spPr>
                        <a:xfrm>
                          <a:off x="0" y="0"/>
                          <a:ext cx="310684" cy="200025"/>
                        </a:xfrm>
                        <a:prstGeom prst="rect">
                          <a:avLst/>
                        </a:prstGeom>
                        <a:noFill/>
                        <a:ln w="6350">
                          <a:noFill/>
                        </a:ln>
                      </wps:spPr>
                      <wps:txbx>
                        <w:txbxContent>
                          <w:p w14:paraId="0247ED26" w14:textId="77777777" w:rsidR="00F34711" w:rsidRPr="00D3280E" w:rsidRDefault="00F34711" w:rsidP="00F34711">
                            <w:pPr>
                              <w:spacing w:line="160" w:lineRule="exact"/>
                              <w:rPr>
                                <w:rFonts w:ascii="Arial" w:hAnsi="Arial" w:cs="Arial"/>
                                <w:color w:val="595858"/>
                                <w:sz w:val="14"/>
                                <w:szCs w:val="14"/>
                              </w:rPr>
                            </w:pPr>
                            <w:r>
                              <w:rPr>
                                <w:rFonts w:ascii="Arial" w:hAnsi="Arial" w:cs="Arial"/>
                                <w:color w:val="595858"/>
                                <w:sz w:val="14"/>
                                <w:szCs w:val="1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7670E" id="文本框 290" o:spid="_x0000_s1038" type="#_x0000_t202" style="position:absolute;left:0;text-align:left;margin-left:223.95pt;margin-top:7.35pt;width:24.45pt;height:15.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yODGwIAADMEAAAOAAAAZHJzL2Uyb0RvYy54bWysU8tu2zAQvBfIPxC815Id200Fy4GTwEUB&#10;IwngFDnTFGkRoLgsSVtyv75Lyi+kPRW9ULvc1T5mhrP7rtFkL5xXYEo6HOSUCMOhUmZb0h9vy893&#10;lPjATMU0GFHSg/D0fn7zadbaQoygBl0JR7CI8UVrS1qHYIss87wWDfMDsMJgUIJrWEDXbbPKsRar&#10;Nzob5fk0a8FV1gEX3uPtUx+k81RfSsHDi5ReBKJLirOFdLp0buKZzWes2Dpma8WPY7B/mKJhymDT&#10;c6knFhjZOfVHqUZxBx5kGHBoMpBScZF2wG2G+Ydt1jWzIu2C4Hh7hsn/v7L8eb+2r46E7gE6JDAC&#10;0lpfeLyM+3TSNfGLkxKMI4SHM2yiC4Tj5e0wn96NKeEYQk7y0SRWyS4/W+fDNwENiUZJHbKSwGL7&#10;lQ996ikl9jKwVFonZrQhbUmnt5M8/XCOYHFtsMdl1GiFbtMRVeEao9MeG6gOuJ6Dnnlv+VLhECvm&#10;wytzSDVuhPINL3hIDdgMjhYlNbhff7uP+cgARilpUTol9T93zAlK9HeD3HwdjsdRa8kZT76M0HHX&#10;kc11xOyaR0B1DvGhWJ7MmB/0yZQOmndU+SJ2xRAzHHuXNJzMx9ALGl8JF4tFSkJ1WRZWZm15LB1h&#10;jRC/de/M2SMPAQl8hpPIWPGBjj63J2SxCyBV4ioC3aN6xB+Vmdg+vqIo/Ws/ZV3e+vw3AAAA//8D&#10;AFBLAwQUAAYACAAAACEAT9l5EOEAAAAJAQAADwAAAGRycy9kb3ducmV2LnhtbEyPwU7DMBBE70j8&#10;g7VI3KhDFNI2xKmqSBUSKoeWXrg58TaJiNchdtvA17M9wW1H8zQ7k68m24szjr5zpOBxFoFAqp3p&#10;qFFweN88LED4oMno3hEq+EYPq+L2JteZcRfa4XkfGsEh5DOtoA1hyKT0dYtW+5kbkNg7utHqwHJs&#10;pBn1hcNtL+MoSqXVHfGHVg9Ytlh/7k9WwWu5edO7KraLn7582R7Xw9fh40mp+7tp/Qwi4BT+YLjW&#10;5+pQcKfKnch40StIkvmSUTaSOQgGkmXKWyo+0hhkkcv/C4pfAAAA//8DAFBLAQItABQABgAIAAAA&#10;IQC2gziS/gAAAOEBAAATAAAAAAAAAAAAAAAAAAAAAABbQ29udGVudF9UeXBlc10ueG1sUEsBAi0A&#10;FAAGAAgAAAAhADj9If/WAAAAlAEAAAsAAAAAAAAAAAAAAAAALwEAAF9yZWxzLy5yZWxzUEsBAi0A&#10;FAAGAAgAAAAhAATbI4MbAgAAMwQAAA4AAAAAAAAAAAAAAAAALgIAAGRycy9lMm9Eb2MueG1sUEsB&#10;Ai0AFAAGAAgAAAAhAE/ZeRDhAAAACQEAAA8AAAAAAAAAAAAAAAAAdQQAAGRycy9kb3ducmV2Lnht&#10;bFBLBQYAAAAABAAEAPMAAACDBQAAAAA=&#10;" filled="f" stroked="f" strokeweight=".5pt">
                <v:textbox>
                  <w:txbxContent>
                    <w:p w14:paraId="0247ED26" w14:textId="77777777" w:rsidR="00F34711" w:rsidRPr="00D3280E" w:rsidRDefault="00F34711" w:rsidP="00F34711">
                      <w:pPr>
                        <w:spacing w:line="160" w:lineRule="exact"/>
                        <w:rPr>
                          <w:rFonts w:ascii="Arial" w:hAnsi="Arial" w:cs="Arial"/>
                          <w:color w:val="595858"/>
                          <w:sz w:val="14"/>
                          <w:szCs w:val="14"/>
                        </w:rPr>
                      </w:pPr>
                      <w:r>
                        <w:rPr>
                          <w:rFonts w:ascii="Arial" w:hAnsi="Arial" w:cs="Arial"/>
                          <w:color w:val="595858"/>
                          <w:sz w:val="14"/>
                          <w:szCs w:val="14"/>
                        </w:rPr>
                        <w:t>11</w:t>
                      </w:r>
                    </w:p>
                  </w:txbxContent>
                </v:textbox>
                <w10:wrap anchorx="margin"/>
              </v:shape>
            </w:pict>
          </mc:Fallback>
        </mc:AlternateContent>
      </w:r>
      <w:r w:rsidRPr="00791621">
        <w:rPr>
          <w:noProof/>
        </w:rPr>
        <mc:AlternateContent>
          <mc:Choice Requires="wps">
            <w:drawing>
              <wp:anchor distT="0" distB="0" distL="114300" distR="114300" simplePos="0" relativeHeight="251735040" behindDoc="0" locked="0" layoutInCell="1" allowOverlap="1" wp14:anchorId="25F45BED" wp14:editId="2A775E8D">
                <wp:simplePos x="0" y="0"/>
                <wp:positionH relativeFrom="column">
                  <wp:posOffset>1714394</wp:posOffset>
                </wp:positionH>
                <wp:positionV relativeFrom="paragraph">
                  <wp:posOffset>56167</wp:posOffset>
                </wp:positionV>
                <wp:extent cx="1179187" cy="0"/>
                <wp:effectExtent l="0" t="0" r="21590" b="19050"/>
                <wp:wrapNone/>
                <wp:docPr id="77" name="直接连接符 77"/>
                <wp:cNvGraphicFramePr/>
                <a:graphic xmlns:a="http://schemas.openxmlformats.org/drawingml/2006/main">
                  <a:graphicData uri="http://schemas.microsoft.com/office/word/2010/wordprocessingShape">
                    <wps:wsp>
                      <wps:cNvCnPr/>
                      <wps:spPr>
                        <a:xfrm flipH="1">
                          <a:off x="0" y="0"/>
                          <a:ext cx="1179187" cy="0"/>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846438" id="直接连接符 77" o:spid="_x0000_s1026" style="position:absolute;left:0;text-align:lef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4.4pt" to="227.8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X8wCQIAAFAEAAAOAAAAZHJzL2Uyb0RvYy54bWysVMtuEzEU3SPxD5b3ZGaK2pRRJl20Kix4&#10;RDw+wPVcJ5b8ku1mJj/BDyCxgxVL9vwN5TO4tpNpVRASiCys8X2ce86ZO1mcjVqRLfggreloM6sp&#10;AcNtL826o+/eXj46pSREZnqmrIGO7iDQs+XDB4vBtXBkN1b14AmCmNAOrqObGF1bVYFvQLMwsw4M&#10;JoX1mkW8+nXVezYgulbVUV2fVIP1vfOWQwgYvShJusz4QgCPr4QIEInqKHKL+fT5vEpntVywdu2Z&#10;20i+p8H+gYVm0uDQCeqCRUauvfwFSkvubbAizrjVlRVCcsgaUE1T31PzZsMcZC1oTnCTTeH/wfKX&#10;25Unsu/ofE6JYRrf0c2Hr9/ff/rx7SOeN18+E8ygTYMLLVafm5Xf34Jb+aR5FF4ToaR7hhuQXUBd&#10;ZMwm7yaTYYyEY7Bp5k+aUxzGD7mqQCQo50N8ClaT9NBRJU3Sz1q2fR4ijsXSQ0kKK0OGjp48Pq5z&#10;VbBK9pdSqZTLKwTnypMtw5cfx0JNXesXti+x4xp/ZQUwjItyL4zTJpQ8+84AzCmDwWRLMSI/xZ2C&#10;wuw1CPQ1CS7c0kbf0mGcg4lNGp6RsDq1CSQ/Ne5F/alxX59aIW/73zRPHXmyNXFq1tJY/zvaycVC&#10;WZT6gwNFd7Lgyva7vCLZGlzbrHD/iaXv4u49t9/+ESx/AgAA//8DAFBLAwQUAAYACAAAACEAuZ6R&#10;190AAAAHAQAADwAAAGRycy9kb3ducmV2LnhtbEyPvU7DQBCEeyTe4bRINIickxASGZ+jGIkuTX4a&#10;uo1vsS18e5bvnBienoUmlKMZzXyTrUfXqjP1ofFsYDpJQBGX3jZcGTge3h5XoEJEtth6JgNfFGCd&#10;395kmFp/4R2d97FSUsIhRQN1jF2qdShrchgmviMW78P3DqPIvtK2x4uUu1bPkuRZO2xYFmrs6LWm&#10;8nM/OAPdppg/bOdVuTvQ8ft9OhTbYSyMub8bNy+gIo3xGoZffEGHXJhOfmAbVGtgtkzkSzSwkgfi&#10;Py0WS1CnP63zTP/nz38AAAD//wMAUEsBAi0AFAAGAAgAAAAhALaDOJL+AAAA4QEAABMAAAAAAAAA&#10;AAAAAAAAAAAAAFtDb250ZW50X1R5cGVzXS54bWxQSwECLQAUAAYACAAAACEAOP0h/9YAAACUAQAA&#10;CwAAAAAAAAAAAAAAAAAvAQAAX3JlbHMvLnJlbHNQSwECLQAUAAYACAAAACEAk4l/MAkCAABQBAAA&#10;DgAAAAAAAAAAAAAAAAAuAgAAZHJzL2Uyb0RvYy54bWxQSwECLQAUAAYACAAAACEAuZ6R190AAAAH&#10;AQAADwAAAAAAAAAAAAAAAABjBAAAZHJzL2Rvd25yZXYueG1sUEsFBgAAAAAEAAQA8wAAAG0FAAAA&#10;AA==&#10;" strokecolor="gray [1629]" strokeweight=".5pt">
                <v:stroke joinstyle="miter"/>
              </v:line>
            </w:pict>
          </mc:Fallback>
        </mc:AlternateContent>
      </w:r>
    </w:p>
    <w:p w14:paraId="142E6593" w14:textId="77777777" w:rsidR="00F34711" w:rsidRDefault="00F34711" w:rsidP="00A671C1">
      <w:pPr>
        <w:pStyle w:val="-"/>
        <w:rPr>
          <w:noProof/>
        </w:rPr>
      </w:pPr>
      <w:r w:rsidRPr="00791621">
        <w:rPr>
          <w:noProof/>
        </w:rPr>
        <mc:AlternateContent>
          <mc:Choice Requires="wps">
            <w:drawing>
              <wp:anchor distT="0" distB="0" distL="114300" distR="114300" simplePos="0" relativeHeight="251739136" behindDoc="0" locked="0" layoutInCell="1" allowOverlap="1" wp14:anchorId="40731DB1" wp14:editId="1B46DA4E">
                <wp:simplePos x="0" y="0"/>
                <wp:positionH relativeFrom="column">
                  <wp:posOffset>1710922</wp:posOffset>
                </wp:positionH>
                <wp:positionV relativeFrom="paragraph">
                  <wp:posOffset>82906</wp:posOffset>
                </wp:positionV>
                <wp:extent cx="1179187" cy="0"/>
                <wp:effectExtent l="0" t="0" r="21590" b="19050"/>
                <wp:wrapNone/>
                <wp:docPr id="289" name="直接连接符 289"/>
                <wp:cNvGraphicFramePr/>
                <a:graphic xmlns:a="http://schemas.openxmlformats.org/drawingml/2006/main">
                  <a:graphicData uri="http://schemas.microsoft.com/office/word/2010/wordprocessingShape">
                    <wps:wsp>
                      <wps:cNvCnPr/>
                      <wps:spPr>
                        <a:xfrm flipH="1">
                          <a:off x="0" y="0"/>
                          <a:ext cx="1179187" cy="0"/>
                        </a:xfrm>
                        <a:prstGeom prst="line">
                          <a:avLst/>
                        </a:prstGeom>
                        <a:ln w="63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9A951E" id="直接连接符 289" o:spid="_x0000_s1026" style="position:absolute;left:0;text-align:lef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7pt,6.55pt" to="227.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2jCwIAAFIEAAAOAAAAZHJzL2Uyb0RvYy54bWysVMtuEzEU3SPxD5b3ZGaC2qajTLpoVVjw&#10;iHh8gOu5Tiz5JdvNJD/BDyCxgxXL7vkbymdwbSfTqiAkEFlY4/s495wzdzI/22pFNuCDtKajzaSm&#10;BAy3vTSrjr5/d/lkRkmIzPRMWQMd3UGgZ4vHj+aDa2Fq11b14AmCmNAOrqPrGF1bVYGvQbMwsQ4M&#10;JoX1mkW8+lXVezYgulbVtK6Pq8H63nnLIQSMXpQkXWR8IYDH10IEiER1FLnFfPp8XqWzWsxZu/LM&#10;rSXf02D/wEIzaXDoCHXBIiPXXv4CpSX3NlgRJ9zqygohOWQNqKapH6h5u2YOshY0J7jRpvD/YPmr&#10;zdIT2Xd0OjulxDCNL+n24833D59/fPuE5+3XLySl0KjBhRbrz83S72/BLX1SvRVeE6Gke447kH1A&#10;ZWSbbd6NNsM2Eo7Bpjk5bWYnlPBDrioQCcr5EJ+B1SQ9dFRJkxxgLdu8CBHHYumhJIWVIUNHj58e&#10;1bkqWCX7S6lUyuUlgnPlyYbh64/bQk1d65e2L7GjGn9lCTCMq/IgjNNGlDz73gDMKYPBZEsxIj/F&#10;nYLC7A0IdDYJLtzSTt/RYZyDiU0anpGwOrUJJD827kX9qXFfn1oh7/vfNI8debI1cWzW0lj/O9rJ&#10;xUJZlPqDA0V3suDK9ru8ItkaXNyscP+RpS/j/j233/0VLH4CAAD//wMAUEsDBBQABgAIAAAAIQAw&#10;1k243wAAAAkBAAAPAAAAZHJzL2Rvd25yZXYueG1sTI/NbsIwEITvlXgHa5F6qYoTAqhN4yBSqTcu&#10;/Fy4mXibRI3XUexA2qfvVj3AbXdnNPtNth5tKy7Y+8aRgngWgUAqnWmoUnA8fDy/gPBBk9GtI1Tw&#10;jR7W+eQh06lxV9rhZR8qwSHkU62gDqFLpfRljVb7meuQWPt0vdWB176SptdXDretnEfRSlrdEH+o&#10;dYfvNZZf+8Eq6DZF8rRNqnJ3wOPPKR6K7TAWSj1Ox80biIBjuJnhD5/RIWemsxvIeNEqmK9eF2xl&#10;IYlBsGGxXPJw/j/IPJP3DfJfAAAA//8DAFBLAQItABQABgAIAAAAIQC2gziS/gAAAOEBAAATAAAA&#10;AAAAAAAAAAAAAAAAAABbQ29udGVudF9UeXBlc10ueG1sUEsBAi0AFAAGAAgAAAAhADj9If/WAAAA&#10;lAEAAAsAAAAAAAAAAAAAAAAALwEAAF9yZWxzLy5yZWxzUEsBAi0AFAAGAAgAAAAhAEO57aMLAgAA&#10;UgQAAA4AAAAAAAAAAAAAAAAALgIAAGRycy9lMm9Eb2MueG1sUEsBAi0AFAAGAAgAAAAhADDWTbjf&#10;AAAACQEAAA8AAAAAAAAAAAAAAAAAZQQAAGRycy9kb3ducmV2LnhtbFBLBQYAAAAABAAEAPMAAABx&#10;BQAAAAA=&#10;" strokecolor="gray [1629]" strokeweight=".5pt">
                <v:stroke joinstyle="miter"/>
              </v:line>
            </w:pict>
          </mc:Fallback>
        </mc:AlternateContent>
      </w:r>
    </w:p>
    <w:p w14:paraId="52FB6A3B" w14:textId="77777777" w:rsidR="00F34711" w:rsidRDefault="00F34711" w:rsidP="00A671C1">
      <w:pPr>
        <w:pStyle w:val="-"/>
        <w:rPr>
          <w:noProof/>
        </w:rPr>
      </w:pPr>
    </w:p>
    <w:p w14:paraId="12272B42" w14:textId="77777777" w:rsidR="00F34711" w:rsidRDefault="00F34711" w:rsidP="00A671C1">
      <w:pPr>
        <w:pStyle w:val="-"/>
        <w:rPr>
          <w:noProof/>
        </w:rPr>
      </w:pPr>
    </w:p>
    <w:p w14:paraId="03B343F2" w14:textId="77777777" w:rsidR="00F34711" w:rsidRDefault="00F34711" w:rsidP="00A671C1">
      <w:pPr>
        <w:pStyle w:val="-"/>
        <w:rPr>
          <w:noProof/>
        </w:rPr>
      </w:pPr>
    </w:p>
    <w:p w14:paraId="0F423A89" w14:textId="52AACE2B" w:rsidR="00F34711" w:rsidRDefault="00F34711" w:rsidP="00A671C1">
      <w:pPr>
        <w:pStyle w:val="-"/>
        <w:rPr>
          <w:noProof/>
        </w:rPr>
      </w:pPr>
    </w:p>
    <w:p w14:paraId="7ACC6645" w14:textId="77777777" w:rsidR="00F34711" w:rsidRDefault="00F34711" w:rsidP="00A671C1">
      <w:pPr>
        <w:pStyle w:val="-"/>
        <w:rPr>
          <w:noProof/>
        </w:rPr>
      </w:pPr>
    </w:p>
    <w:p w14:paraId="4ECF5185" w14:textId="77777777" w:rsidR="00A00A43" w:rsidRDefault="00A00A43" w:rsidP="00A671C1">
      <w:pPr>
        <w:pStyle w:val="-"/>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tblGrid>
      <w:tr w:rsidR="002F04ED" w14:paraId="5BE6790C" w14:textId="77777777" w:rsidTr="0029539A">
        <w:tc>
          <w:tcPr>
            <w:tcW w:w="2546" w:type="dxa"/>
          </w:tcPr>
          <w:p w14:paraId="42C050D4" w14:textId="77777777" w:rsidR="002F04ED" w:rsidRPr="00685E0F" w:rsidRDefault="002F04ED" w:rsidP="002F04ED">
            <w:pPr>
              <w:pStyle w:val="-"/>
              <w:numPr>
                <w:ilvl w:val="0"/>
                <w:numId w:val="27"/>
              </w:numPr>
              <w:rPr>
                <w:rStyle w:val="-0"/>
              </w:rPr>
            </w:pPr>
            <w:r>
              <w:rPr>
                <w:rStyle w:val="-0"/>
                <w:rFonts w:hint="eastAsia"/>
              </w:rPr>
              <w:t xml:space="preserve">Furtun </w:t>
            </w:r>
            <w:r w:rsidRPr="00685E0F">
              <w:rPr>
                <w:rStyle w:val="-0"/>
              </w:rPr>
              <w:t>de aer</w:t>
            </w:r>
            <w:r w:rsidRPr="001D0265">
              <w:rPr>
                <w:rStyle w:val="-0"/>
              </w:rPr>
              <w:t xml:space="preserve"> </w:t>
            </w:r>
          </w:p>
          <w:p w14:paraId="66E9A2B7" w14:textId="77777777" w:rsidR="002F04ED" w:rsidRPr="00685E0F" w:rsidRDefault="002F04ED" w:rsidP="002F04ED">
            <w:pPr>
              <w:pStyle w:val="-"/>
              <w:numPr>
                <w:ilvl w:val="0"/>
                <w:numId w:val="27"/>
              </w:numPr>
              <w:rPr>
                <w:rStyle w:val="-0"/>
              </w:rPr>
            </w:pPr>
            <w:r>
              <w:rPr>
                <w:rStyle w:val="-0"/>
                <w:rFonts w:hint="eastAsia"/>
              </w:rPr>
              <w:t>Comutatoare ON/OFF</w:t>
            </w:r>
          </w:p>
          <w:p w14:paraId="2C142E2F" w14:textId="77777777" w:rsidR="002F04ED" w:rsidRDefault="002F04ED" w:rsidP="002F04ED">
            <w:pPr>
              <w:pStyle w:val="-"/>
              <w:numPr>
                <w:ilvl w:val="0"/>
                <w:numId w:val="27"/>
              </w:numPr>
            </w:pPr>
            <w:r>
              <w:rPr>
                <w:rStyle w:val="-0"/>
                <w:rFonts w:hint="eastAsia"/>
              </w:rPr>
              <w:lastRenderedPageBreak/>
              <w:t>Suflant</w:t>
            </w:r>
            <w:r>
              <w:rPr>
                <w:rStyle w:val="-0"/>
                <w:rFonts w:hint="eastAsia"/>
              </w:rPr>
              <w:t>ă</w:t>
            </w:r>
          </w:p>
          <w:p w14:paraId="1D3C838A" w14:textId="77777777" w:rsidR="002F04ED" w:rsidRPr="00685E0F" w:rsidRDefault="002F04ED" w:rsidP="002F04ED">
            <w:pPr>
              <w:pStyle w:val="-"/>
              <w:numPr>
                <w:ilvl w:val="0"/>
                <w:numId w:val="27"/>
              </w:numPr>
            </w:pPr>
            <w:r w:rsidRPr="00685E0F">
              <w:t>Rezervor</w:t>
            </w:r>
          </w:p>
          <w:p w14:paraId="358EFD08" w14:textId="77777777" w:rsidR="002F04ED" w:rsidRDefault="002F04ED" w:rsidP="002F04ED">
            <w:pPr>
              <w:pStyle w:val="-"/>
              <w:numPr>
                <w:ilvl w:val="0"/>
                <w:numId w:val="27"/>
              </w:numPr>
            </w:pPr>
            <w:r>
              <w:rPr>
                <w:rFonts w:hint="eastAsia"/>
              </w:rPr>
              <w:t>Cablu de alimentare</w:t>
            </w:r>
          </w:p>
          <w:p w14:paraId="498DE2B7" w14:textId="77777777" w:rsidR="002F04ED" w:rsidRPr="00685E0F" w:rsidRDefault="002F04ED" w:rsidP="002F04ED">
            <w:pPr>
              <w:pStyle w:val="-"/>
              <w:numPr>
                <w:ilvl w:val="0"/>
                <w:numId w:val="27"/>
              </w:numPr>
            </w:pPr>
            <w:r>
              <w:rPr>
                <w:rFonts w:hint="eastAsia"/>
              </w:rPr>
              <w:t>Pistol de pulverizare</w:t>
            </w:r>
          </w:p>
          <w:p w14:paraId="633F52E8" w14:textId="77777777" w:rsidR="002F04ED" w:rsidRDefault="002F04ED" w:rsidP="0029539A">
            <w:pPr>
              <w:pStyle w:val="-"/>
            </w:pPr>
          </w:p>
        </w:tc>
        <w:tc>
          <w:tcPr>
            <w:tcW w:w="2547" w:type="dxa"/>
          </w:tcPr>
          <w:p w14:paraId="0F5C729D" w14:textId="77777777" w:rsidR="002F04ED" w:rsidRDefault="002F04ED" w:rsidP="002F04ED">
            <w:pPr>
              <w:pStyle w:val="-"/>
              <w:numPr>
                <w:ilvl w:val="0"/>
                <w:numId w:val="27"/>
              </w:numPr>
            </w:pPr>
            <w:r>
              <w:rPr>
                <w:rFonts w:hint="eastAsia"/>
              </w:rPr>
              <w:lastRenderedPageBreak/>
              <w:t>Declan</w:t>
            </w:r>
            <w:r>
              <w:rPr>
                <w:rFonts w:hint="eastAsia"/>
              </w:rPr>
              <w:t>ș</w:t>
            </w:r>
            <w:r>
              <w:rPr>
                <w:rFonts w:hint="eastAsia"/>
              </w:rPr>
              <w:t>ator</w:t>
            </w:r>
          </w:p>
          <w:p w14:paraId="68A5ACD3" w14:textId="77777777" w:rsidR="002F04ED" w:rsidRPr="00E4758E" w:rsidRDefault="002F04ED" w:rsidP="002F04ED">
            <w:pPr>
              <w:pStyle w:val="-"/>
              <w:numPr>
                <w:ilvl w:val="0"/>
                <w:numId w:val="27"/>
              </w:numPr>
            </w:pPr>
            <w:r>
              <w:rPr>
                <w:rFonts w:hint="eastAsia"/>
              </w:rPr>
              <w:t>Buton de ajustare</w:t>
            </w:r>
          </w:p>
          <w:p w14:paraId="36E418E8" w14:textId="77777777" w:rsidR="002F04ED" w:rsidRPr="00E4758E" w:rsidRDefault="002F04ED" w:rsidP="002F04ED">
            <w:pPr>
              <w:pStyle w:val="-"/>
              <w:numPr>
                <w:ilvl w:val="0"/>
                <w:numId w:val="27"/>
              </w:numPr>
            </w:pPr>
            <w:r>
              <w:rPr>
                <w:rFonts w:hint="eastAsia"/>
              </w:rPr>
              <w:lastRenderedPageBreak/>
              <w:t>Capac de aer</w:t>
            </w:r>
          </w:p>
          <w:p w14:paraId="679C5897" w14:textId="77777777" w:rsidR="002F04ED" w:rsidRDefault="002F04ED" w:rsidP="002F04ED">
            <w:pPr>
              <w:pStyle w:val="-"/>
              <w:numPr>
                <w:ilvl w:val="0"/>
                <w:numId w:val="27"/>
              </w:numPr>
            </w:pPr>
            <w:r>
              <w:rPr>
                <w:rFonts w:hint="eastAsia"/>
              </w:rPr>
              <w:t>Duz</w:t>
            </w:r>
            <w:r>
              <w:rPr>
                <w:rFonts w:hint="eastAsia"/>
              </w:rPr>
              <w:t>ă</w:t>
            </w:r>
          </w:p>
          <w:p w14:paraId="73FF90AA" w14:textId="77777777" w:rsidR="002F04ED" w:rsidRPr="00E4758E" w:rsidRDefault="002F04ED" w:rsidP="002F04ED">
            <w:pPr>
              <w:pStyle w:val="-"/>
              <w:numPr>
                <w:ilvl w:val="0"/>
                <w:numId w:val="27"/>
              </w:numPr>
            </w:pPr>
            <w:r>
              <w:rPr>
                <w:rFonts w:hint="eastAsia"/>
              </w:rPr>
              <w:t>Piuli</w:t>
            </w:r>
            <w:r>
              <w:rPr>
                <w:rFonts w:hint="eastAsia"/>
              </w:rPr>
              <w:t>ță</w:t>
            </w:r>
            <w:r>
              <w:rPr>
                <w:rFonts w:hint="eastAsia"/>
              </w:rPr>
              <w:t xml:space="preserve"> cu cap</w:t>
            </w:r>
          </w:p>
          <w:p w14:paraId="2E5DB49B" w14:textId="77777777" w:rsidR="002F04ED" w:rsidRDefault="002F04ED" w:rsidP="0029539A">
            <w:pPr>
              <w:pStyle w:val="-"/>
            </w:pPr>
          </w:p>
        </w:tc>
      </w:tr>
    </w:tbl>
    <w:p w14:paraId="02773B3B" w14:textId="77777777" w:rsidR="00A00A43" w:rsidRDefault="00A00A43" w:rsidP="00A671C1">
      <w:pPr>
        <w:pStyle w:val="-"/>
      </w:pPr>
    </w:p>
    <w:p w14:paraId="3327E6BB" w14:textId="77777777" w:rsidR="00A00A43" w:rsidRDefault="00A00A43" w:rsidP="00A671C1">
      <w:pPr>
        <w:pStyle w:val="-"/>
      </w:pPr>
    </w:p>
    <w:p w14:paraId="1CCB526E" w14:textId="77777777" w:rsidR="00BD5D1F" w:rsidRDefault="00BD5D1F" w:rsidP="00A671C1">
      <w:pPr>
        <w:pStyle w:val="-"/>
      </w:pPr>
    </w:p>
    <w:p w14:paraId="3F25FCCF" w14:textId="77777777" w:rsidR="004D3C49" w:rsidRDefault="004D3C49" w:rsidP="00A671C1">
      <w:pPr>
        <w:pStyle w:val="-"/>
      </w:pPr>
    </w:p>
    <w:p w14:paraId="2F60698A" w14:textId="77777777" w:rsidR="00A00A43" w:rsidRDefault="00A00A43" w:rsidP="005E6694">
      <w:pPr>
        <w:pStyle w:val="2"/>
      </w:pPr>
      <w:r w:rsidRPr="004C0F45">
        <w:t>Specificații tehnice</w:t>
      </w:r>
    </w:p>
    <w:p w14:paraId="57E390C0" w14:textId="77777777" w:rsidR="00421979" w:rsidRPr="004C0F45" w:rsidRDefault="00421979" w:rsidP="005E6694">
      <w:pPr>
        <w:pStyle w:val="2"/>
      </w:pPr>
    </w:p>
    <w:tbl>
      <w:tblPr>
        <w:tblStyle w:val="TableGrid"/>
        <w:tblW w:w="5100" w:type="dxa"/>
        <w:jc w:val="center"/>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415"/>
        <w:gridCol w:w="1843"/>
        <w:gridCol w:w="1842"/>
      </w:tblGrid>
      <w:tr w:rsidR="00C4696C" w:rsidRPr="00685E0F" w14:paraId="75C36589" w14:textId="25B66D48" w:rsidTr="00C4696C">
        <w:trPr>
          <w:cantSplit/>
          <w:trHeight w:val="283"/>
          <w:jc w:val="center"/>
        </w:trPr>
        <w:tc>
          <w:tcPr>
            <w:tcW w:w="1415" w:type="dxa"/>
            <w:vAlign w:val="center"/>
          </w:tcPr>
          <w:p w14:paraId="20BDB2E5" w14:textId="77777777" w:rsidR="00C4696C" w:rsidRPr="00DD24A1" w:rsidRDefault="00C4696C" w:rsidP="00273CEA">
            <w:pPr>
              <w:pStyle w:val="a3"/>
              <w:jc w:val="left"/>
              <w:rPr>
                <w:b/>
              </w:rPr>
            </w:pPr>
            <w:r w:rsidRPr="00B42EC4">
              <w:rPr>
                <w:b/>
              </w:rPr>
              <w:t>Nr. model</w:t>
            </w:r>
          </w:p>
        </w:tc>
        <w:tc>
          <w:tcPr>
            <w:tcW w:w="1843" w:type="dxa"/>
            <w:vAlign w:val="center"/>
          </w:tcPr>
          <w:p w14:paraId="0DDB9CED" w14:textId="3F28E3B2" w:rsidR="00C4696C" w:rsidRDefault="00C4696C" w:rsidP="00273CEA">
            <w:pPr>
              <w:pStyle w:val="a5"/>
              <w:jc w:val="left"/>
            </w:pPr>
            <w:r w:rsidRPr="002F04ED">
              <w:t>SPG5008</w:t>
            </w:r>
          </w:p>
          <w:p w14:paraId="3FAD4881" w14:textId="1EB3F26B" w:rsidR="00C4696C" w:rsidRPr="00685E0F" w:rsidRDefault="00C4696C" w:rsidP="00273CEA">
            <w:pPr>
              <w:pStyle w:val="a5"/>
              <w:jc w:val="left"/>
            </w:pPr>
            <w:r w:rsidRPr="002F04ED">
              <w:t xml:space="preserve">SPG5008 </w:t>
            </w:r>
            <w:r>
              <w:rPr>
                <w:rFonts w:hint="eastAsia"/>
              </w:rPr>
              <w:t>xy</w:t>
            </w:r>
          </w:p>
        </w:tc>
        <w:tc>
          <w:tcPr>
            <w:tcW w:w="1842" w:type="dxa"/>
            <w:vAlign w:val="center"/>
          </w:tcPr>
          <w:p w14:paraId="1D943EE6" w14:textId="7867A2AC" w:rsidR="00C4696C" w:rsidRDefault="00C4696C" w:rsidP="00273CEA">
            <w:pPr>
              <w:pStyle w:val="a5"/>
              <w:jc w:val="left"/>
            </w:pPr>
            <w:r>
              <w:t>USPG5008</w:t>
            </w:r>
          </w:p>
          <w:p w14:paraId="40B7AC9C" w14:textId="3AD89C57" w:rsidR="00C4696C" w:rsidRPr="002F04ED" w:rsidRDefault="00C4696C" w:rsidP="00273CEA">
            <w:pPr>
              <w:pStyle w:val="a5"/>
              <w:jc w:val="left"/>
            </w:pPr>
            <w:r>
              <w:t>USPG5008xy</w:t>
            </w:r>
          </w:p>
        </w:tc>
      </w:tr>
      <w:tr w:rsidR="00B64944" w:rsidRPr="00EB11C0" w14:paraId="321C9544" w14:textId="11F4FCB8" w:rsidTr="00C4696C">
        <w:trPr>
          <w:trHeight w:val="283"/>
          <w:jc w:val="center"/>
        </w:trPr>
        <w:tc>
          <w:tcPr>
            <w:tcW w:w="1415" w:type="dxa"/>
            <w:vAlign w:val="center"/>
          </w:tcPr>
          <w:p w14:paraId="641B2F74" w14:textId="77777777" w:rsidR="00B64944" w:rsidRPr="00791621" w:rsidRDefault="00B64944" w:rsidP="00273CEA">
            <w:pPr>
              <w:pStyle w:val="a3"/>
              <w:jc w:val="left"/>
              <w:rPr>
                <w:b/>
              </w:rPr>
            </w:pPr>
            <w:r>
              <w:rPr>
                <w:rFonts w:hint="eastAsia"/>
                <w:b/>
              </w:rPr>
              <w:t xml:space="preserve">V </w:t>
            </w:r>
            <w:r>
              <w:rPr>
                <w:b/>
              </w:rPr>
              <w:t xml:space="preserve">maximă este </w:t>
            </w:r>
            <w:r>
              <w:rPr>
                <w:rFonts w:hint="eastAsia"/>
                <w:b/>
              </w:rPr>
              <w:t>cozitatea</w:t>
            </w:r>
            <w:r>
              <w:rPr>
                <w:b/>
              </w:rPr>
              <w:t>​</w:t>
            </w:r>
            <w:r>
              <w:rPr>
                <w:rFonts w:hint="eastAsia"/>
                <w:b/>
              </w:rPr>
              <w:t>​</w:t>
            </w:r>
          </w:p>
        </w:tc>
        <w:tc>
          <w:tcPr>
            <w:tcW w:w="1843" w:type="dxa"/>
            <w:vAlign w:val="center"/>
          </w:tcPr>
          <w:p w14:paraId="01F86A8F" w14:textId="5A3649B7" w:rsidR="00B64944" w:rsidRPr="00224EFC" w:rsidRDefault="00B64944" w:rsidP="00273CEA">
            <w:pPr>
              <w:pStyle w:val="a3"/>
              <w:jc w:val="left"/>
            </w:pPr>
            <w:r>
              <w:t>120din-s</w:t>
            </w:r>
          </w:p>
        </w:tc>
        <w:tc>
          <w:tcPr>
            <w:tcW w:w="1842" w:type="dxa"/>
            <w:vAlign w:val="center"/>
          </w:tcPr>
          <w:p w14:paraId="164B4EF0" w14:textId="6AEE1CF1" w:rsidR="00B64944" w:rsidRDefault="00B64944" w:rsidP="00273CEA">
            <w:pPr>
              <w:pStyle w:val="a3"/>
              <w:jc w:val="left"/>
            </w:pPr>
            <w:r>
              <w:t>120din-s</w:t>
            </w:r>
          </w:p>
        </w:tc>
      </w:tr>
      <w:tr w:rsidR="00B64944" w:rsidRPr="00EB11C0" w14:paraId="45489188" w14:textId="6E594766" w:rsidTr="00C4696C">
        <w:trPr>
          <w:trHeight w:val="283"/>
          <w:jc w:val="center"/>
        </w:trPr>
        <w:tc>
          <w:tcPr>
            <w:tcW w:w="1415" w:type="dxa"/>
            <w:vAlign w:val="center"/>
          </w:tcPr>
          <w:p w14:paraId="0D9716B8" w14:textId="77777777" w:rsidR="00B64944" w:rsidRPr="00685E0F" w:rsidRDefault="00B64944" w:rsidP="00273CEA">
            <w:pPr>
              <w:pStyle w:val="a3"/>
              <w:jc w:val="left"/>
              <w:rPr>
                <w:b/>
              </w:rPr>
            </w:pPr>
            <w:r w:rsidRPr="00685E0F">
              <w:rPr>
                <w:b/>
              </w:rPr>
              <w:t>Voltaj</w:t>
            </w:r>
          </w:p>
        </w:tc>
        <w:tc>
          <w:tcPr>
            <w:tcW w:w="1843" w:type="dxa"/>
            <w:vAlign w:val="center"/>
          </w:tcPr>
          <w:p w14:paraId="135BD6B5" w14:textId="451F0D2E" w:rsidR="00B64944" w:rsidRPr="00224EFC" w:rsidRDefault="00B64944" w:rsidP="00273CEA">
            <w:pPr>
              <w:pStyle w:val="a3"/>
              <w:jc w:val="left"/>
            </w:pPr>
            <w:r w:rsidRPr="00224EFC">
              <w:t>220-240V~ 50/60Hz</w:t>
            </w:r>
          </w:p>
        </w:tc>
        <w:tc>
          <w:tcPr>
            <w:tcW w:w="1842" w:type="dxa"/>
            <w:vAlign w:val="center"/>
          </w:tcPr>
          <w:p w14:paraId="0116C7D0" w14:textId="1709486D" w:rsidR="00B64944" w:rsidRPr="00224EFC" w:rsidRDefault="00B96929" w:rsidP="00273CEA">
            <w:pPr>
              <w:pStyle w:val="a3"/>
              <w:jc w:val="left"/>
            </w:pPr>
            <w:r w:rsidRPr="00B96929">
              <w:t>110-120V~50/60Hz</w:t>
            </w:r>
          </w:p>
        </w:tc>
      </w:tr>
      <w:tr w:rsidR="00B64944" w:rsidRPr="00EB11C0" w14:paraId="66E06A90" w14:textId="2B6C941B" w:rsidTr="00C4696C">
        <w:trPr>
          <w:trHeight w:val="283"/>
          <w:jc w:val="center"/>
        </w:trPr>
        <w:tc>
          <w:tcPr>
            <w:tcW w:w="1415" w:type="dxa"/>
            <w:vAlign w:val="center"/>
          </w:tcPr>
          <w:p w14:paraId="0C03D597" w14:textId="77777777" w:rsidR="00B64944" w:rsidRPr="00685E0F" w:rsidRDefault="00B64944" w:rsidP="00273CEA">
            <w:pPr>
              <w:pStyle w:val="a3"/>
              <w:jc w:val="left"/>
              <w:rPr>
                <w:b/>
              </w:rPr>
            </w:pPr>
            <w:r w:rsidRPr="00685E0F">
              <w:rPr>
                <w:b/>
              </w:rPr>
              <w:t>Consum de energie</w:t>
            </w:r>
          </w:p>
        </w:tc>
        <w:tc>
          <w:tcPr>
            <w:tcW w:w="1843" w:type="dxa"/>
            <w:vAlign w:val="center"/>
          </w:tcPr>
          <w:p w14:paraId="0A25CAC4" w14:textId="77777777" w:rsidR="00B64944" w:rsidRPr="00224EFC" w:rsidRDefault="00B64944" w:rsidP="00273CEA">
            <w:pPr>
              <w:pStyle w:val="a3"/>
              <w:jc w:val="left"/>
            </w:pPr>
            <w:r w:rsidRPr="00224EFC">
              <w:rPr>
                <w:rFonts w:hint="eastAsia"/>
              </w:rPr>
              <w:t>550W</w:t>
            </w:r>
          </w:p>
        </w:tc>
        <w:tc>
          <w:tcPr>
            <w:tcW w:w="1842" w:type="dxa"/>
            <w:vAlign w:val="center"/>
          </w:tcPr>
          <w:p w14:paraId="21C8D49A" w14:textId="0B3EE305" w:rsidR="00B64944" w:rsidRPr="00224EFC" w:rsidRDefault="00B64944" w:rsidP="00273CEA">
            <w:pPr>
              <w:pStyle w:val="a3"/>
              <w:jc w:val="left"/>
            </w:pPr>
            <w:r w:rsidRPr="00224EFC">
              <w:rPr>
                <w:rFonts w:hint="eastAsia"/>
              </w:rPr>
              <w:t>550W</w:t>
            </w:r>
          </w:p>
        </w:tc>
      </w:tr>
      <w:tr w:rsidR="00B64944" w:rsidRPr="00EB11C0" w14:paraId="49E327A0" w14:textId="2049914A" w:rsidTr="00C4696C">
        <w:trPr>
          <w:trHeight w:val="283"/>
          <w:jc w:val="center"/>
        </w:trPr>
        <w:tc>
          <w:tcPr>
            <w:tcW w:w="1415" w:type="dxa"/>
            <w:vAlign w:val="center"/>
          </w:tcPr>
          <w:p w14:paraId="4A64FA57" w14:textId="77777777" w:rsidR="00B64944" w:rsidRPr="00685E0F" w:rsidRDefault="00B64944" w:rsidP="00273CEA">
            <w:pPr>
              <w:pStyle w:val="a3"/>
              <w:jc w:val="left"/>
              <w:rPr>
                <w:b/>
              </w:rPr>
            </w:pPr>
            <w:r w:rsidRPr="00685E0F">
              <w:rPr>
                <w:b/>
              </w:rPr>
              <w:t xml:space="preserve">Presiune maximă </w:t>
            </w:r>
            <w:r>
              <w:rPr>
                <w:rFonts w:hint="eastAsia"/>
                <w:b/>
              </w:rPr>
              <w:t xml:space="preserve">a </w:t>
            </w:r>
            <w:r w:rsidRPr="00685E0F">
              <w:rPr>
                <w:b/>
              </w:rPr>
              <w:t>aerului</w:t>
            </w:r>
          </w:p>
        </w:tc>
        <w:tc>
          <w:tcPr>
            <w:tcW w:w="1843" w:type="dxa"/>
            <w:vAlign w:val="center"/>
          </w:tcPr>
          <w:p w14:paraId="1EE4C841" w14:textId="77777777" w:rsidR="00B64944" w:rsidRPr="00224EFC" w:rsidRDefault="00B64944" w:rsidP="00273CEA">
            <w:pPr>
              <w:pStyle w:val="a3"/>
              <w:jc w:val="left"/>
            </w:pPr>
            <w:r w:rsidRPr="00224EFC">
              <w:t>0,1-0,2 bar</w:t>
            </w:r>
          </w:p>
        </w:tc>
        <w:tc>
          <w:tcPr>
            <w:tcW w:w="1842" w:type="dxa"/>
            <w:vAlign w:val="center"/>
          </w:tcPr>
          <w:p w14:paraId="3FEC87FB" w14:textId="0CBC3428" w:rsidR="00B64944" w:rsidRPr="00224EFC" w:rsidRDefault="00B64944" w:rsidP="00273CEA">
            <w:pPr>
              <w:pStyle w:val="a3"/>
              <w:jc w:val="left"/>
            </w:pPr>
            <w:r w:rsidRPr="00224EFC">
              <w:t>0,1-0,2 bar</w:t>
            </w:r>
          </w:p>
        </w:tc>
      </w:tr>
      <w:tr w:rsidR="00B64944" w:rsidRPr="00EB11C0" w14:paraId="75007862" w14:textId="5511C481" w:rsidTr="00C4696C">
        <w:trPr>
          <w:trHeight w:val="283"/>
          <w:jc w:val="center"/>
        </w:trPr>
        <w:tc>
          <w:tcPr>
            <w:tcW w:w="1415" w:type="dxa"/>
            <w:vAlign w:val="center"/>
          </w:tcPr>
          <w:p w14:paraId="2A73FFF1" w14:textId="77777777" w:rsidR="00B64944" w:rsidRPr="00685E0F" w:rsidRDefault="00B64944" w:rsidP="00273CEA">
            <w:pPr>
              <w:pStyle w:val="a3"/>
              <w:jc w:val="left"/>
              <w:rPr>
                <w:b/>
              </w:rPr>
            </w:pPr>
            <w:r w:rsidRPr="00685E0F">
              <w:rPr>
                <w:b/>
              </w:rPr>
              <w:t>Flux maxim de aer</w:t>
            </w:r>
          </w:p>
        </w:tc>
        <w:tc>
          <w:tcPr>
            <w:tcW w:w="1843" w:type="dxa"/>
            <w:vAlign w:val="center"/>
          </w:tcPr>
          <w:p w14:paraId="3F2E79B9" w14:textId="77777777" w:rsidR="00B64944" w:rsidRPr="00224EFC" w:rsidRDefault="00B64944" w:rsidP="00273CEA">
            <w:pPr>
              <w:pStyle w:val="a3"/>
              <w:jc w:val="left"/>
            </w:pPr>
            <w:r w:rsidRPr="00224EFC">
              <w:rPr>
                <w:rFonts w:hint="eastAsia"/>
              </w:rPr>
              <w:t xml:space="preserve">85 </w:t>
            </w:r>
            <w:r w:rsidRPr="00224EFC">
              <w:t>0 ml / min</w:t>
            </w:r>
          </w:p>
        </w:tc>
        <w:tc>
          <w:tcPr>
            <w:tcW w:w="1842" w:type="dxa"/>
            <w:vAlign w:val="center"/>
          </w:tcPr>
          <w:p w14:paraId="04178A3A" w14:textId="738C91FE" w:rsidR="00B64944" w:rsidRPr="00224EFC" w:rsidRDefault="00B64944" w:rsidP="00273CEA">
            <w:pPr>
              <w:pStyle w:val="a3"/>
              <w:jc w:val="left"/>
            </w:pPr>
            <w:r w:rsidRPr="00224EFC">
              <w:rPr>
                <w:rFonts w:hint="eastAsia"/>
              </w:rPr>
              <w:t xml:space="preserve">85 </w:t>
            </w:r>
            <w:r w:rsidRPr="00224EFC">
              <w:t>0 ml / min</w:t>
            </w:r>
          </w:p>
        </w:tc>
      </w:tr>
      <w:tr w:rsidR="00B64944" w:rsidRPr="00EB11C0" w14:paraId="0A12A955" w14:textId="63810BF9" w:rsidTr="00C4696C">
        <w:trPr>
          <w:trHeight w:val="283"/>
          <w:jc w:val="center"/>
        </w:trPr>
        <w:tc>
          <w:tcPr>
            <w:tcW w:w="1415" w:type="dxa"/>
            <w:vAlign w:val="center"/>
          </w:tcPr>
          <w:p w14:paraId="2E174110" w14:textId="77777777" w:rsidR="00B64944" w:rsidRPr="00685E0F" w:rsidRDefault="00B64944" w:rsidP="00273CEA">
            <w:pPr>
              <w:pStyle w:val="a3"/>
              <w:jc w:val="left"/>
              <w:rPr>
                <w:b/>
              </w:rPr>
            </w:pPr>
            <w:r w:rsidRPr="00685E0F">
              <w:rPr>
                <w:b/>
              </w:rPr>
              <w:t>Clasă</w:t>
            </w:r>
            <w:r w:rsidRPr="00685E0F">
              <w:rPr>
                <w:rFonts w:hint="eastAsia"/>
                <w:b/>
              </w:rPr>
              <w:t>​</w:t>
            </w:r>
          </w:p>
        </w:tc>
        <w:tc>
          <w:tcPr>
            <w:tcW w:w="1843" w:type="dxa"/>
            <w:vAlign w:val="center"/>
          </w:tcPr>
          <w:p w14:paraId="4D27C739" w14:textId="77777777" w:rsidR="00B64944" w:rsidRPr="00224EFC" w:rsidRDefault="00B64944" w:rsidP="00273CEA">
            <w:pPr>
              <w:pStyle w:val="a3"/>
              <w:jc w:val="left"/>
            </w:pPr>
            <w:r w:rsidRPr="00224EFC">
              <w:rPr>
                <w:rFonts w:hint="eastAsia"/>
              </w:rPr>
              <w:t>II</w:t>
            </w:r>
          </w:p>
        </w:tc>
        <w:tc>
          <w:tcPr>
            <w:tcW w:w="1842" w:type="dxa"/>
            <w:vAlign w:val="center"/>
          </w:tcPr>
          <w:p w14:paraId="2A1CD18E" w14:textId="400C67ED" w:rsidR="00B64944" w:rsidRPr="00224EFC" w:rsidRDefault="00B64944" w:rsidP="00273CEA">
            <w:pPr>
              <w:pStyle w:val="a3"/>
              <w:jc w:val="left"/>
            </w:pPr>
            <w:r w:rsidRPr="00224EFC">
              <w:rPr>
                <w:rFonts w:hint="eastAsia"/>
              </w:rPr>
              <w:t>II</w:t>
            </w:r>
          </w:p>
        </w:tc>
      </w:tr>
      <w:tr w:rsidR="00B64944" w:rsidRPr="00EB11C0" w14:paraId="50DC077A" w14:textId="7E46397E" w:rsidTr="00C4696C">
        <w:trPr>
          <w:trHeight w:val="283"/>
          <w:jc w:val="center"/>
        </w:trPr>
        <w:tc>
          <w:tcPr>
            <w:tcW w:w="1415" w:type="dxa"/>
            <w:vAlign w:val="center"/>
          </w:tcPr>
          <w:p w14:paraId="0F912072" w14:textId="77777777" w:rsidR="00B64944" w:rsidRPr="00685E0F" w:rsidRDefault="00B64944" w:rsidP="00273CEA">
            <w:pPr>
              <w:pStyle w:val="a3"/>
              <w:jc w:val="left"/>
              <w:rPr>
                <w:b/>
              </w:rPr>
            </w:pPr>
            <w:r w:rsidRPr="00685E0F">
              <w:rPr>
                <w:b/>
              </w:rPr>
              <w:t>Nivelul presiunii sonore</w:t>
            </w:r>
          </w:p>
        </w:tc>
        <w:tc>
          <w:tcPr>
            <w:tcW w:w="1843" w:type="dxa"/>
            <w:vAlign w:val="center"/>
          </w:tcPr>
          <w:p w14:paraId="4D967840" w14:textId="77777777" w:rsidR="00B64944" w:rsidRPr="00224EFC" w:rsidRDefault="00B64944" w:rsidP="00273CEA">
            <w:pPr>
              <w:pStyle w:val="a3"/>
              <w:jc w:val="left"/>
            </w:pPr>
            <w:r w:rsidRPr="00224EFC">
              <w:t>LpA: 77 dB(A)</w:t>
            </w:r>
            <w:r w:rsidRPr="00224EFC">
              <w:rPr>
                <w:rFonts w:hint="eastAsia"/>
              </w:rPr>
              <w:t xml:space="preserve"> </w:t>
            </w:r>
            <w:r w:rsidRPr="00224EFC">
              <w:t xml:space="preserve">KpA: 3,0 </w:t>
            </w:r>
            <w:r w:rsidRPr="00224EFC">
              <w:rPr>
                <w:rFonts w:hint="eastAsia"/>
              </w:rPr>
              <w:t xml:space="preserve">dB </w:t>
            </w:r>
            <w:r w:rsidRPr="00224EFC">
              <w:t>(A)</w:t>
            </w:r>
          </w:p>
          <w:p w14:paraId="209009FE" w14:textId="77777777" w:rsidR="00B64944" w:rsidRPr="00224EFC" w:rsidRDefault="00B64944" w:rsidP="00273CEA">
            <w:pPr>
              <w:pStyle w:val="a3"/>
              <w:jc w:val="left"/>
            </w:pPr>
            <w:r w:rsidRPr="00224EFC">
              <w:t xml:space="preserve">LwA: 90 dB(A) KwA: 3,0 </w:t>
            </w:r>
            <w:r w:rsidRPr="00224EFC">
              <w:rPr>
                <w:rFonts w:hint="eastAsia"/>
              </w:rPr>
              <w:t xml:space="preserve">dB </w:t>
            </w:r>
            <w:r w:rsidRPr="00224EFC">
              <w:t>(A)</w:t>
            </w:r>
          </w:p>
        </w:tc>
        <w:tc>
          <w:tcPr>
            <w:tcW w:w="1842" w:type="dxa"/>
            <w:vAlign w:val="center"/>
          </w:tcPr>
          <w:p w14:paraId="25F84A6E" w14:textId="77777777" w:rsidR="00B64944" w:rsidRPr="00224EFC" w:rsidRDefault="00B64944" w:rsidP="00273CEA">
            <w:pPr>
              <w:pStyle w:val="a3"/>
              <w:jc w:val="left"/>
            </w:pPr>
            <w:r w:rsidRPr="00224EFC">
              <w:t>LpA: 77 dB(A)</w:t>
            </w:r>
            <w:r w:rsidRPr="00224EFC">
              <w:rPr>
                <w:rFonts w:hint="eastAsia"/>
              </w:rPr>
              <w:t xml:space="preserve"> </w:t>
            </w:r>
            <w:r w:rsidRPr="00224EFC">
              <w:t xml:space="preserve">KpA: 3,0 </w:t>
            </w:r>
            <w:r w:rsidRPr="00224EFC">
              <w:rPr>
                <w:rFonts w:hint="eastAsia"/>
              </w:rPr>
              <w:t xml:space="preserve">dB </w:t>
            </w:r>
            <w:r w:rsidRPr="00224EFC">
              <w:t>(A)</w:t>
            </w:r>
          </w:p>
          <w:p w14:paraId="6A7ACF44" w14:textId="414C207F" w:rsidR="00B64944" w:rsidRPr="00224EFC" w:rsidRDefault="00B64944" w:rsidP="00273CEA">
            <w:pPr>
              <w:pStyle w:val="a3"/>
              <w:jc w:val="left"/>
            </w:pPr>
            <w:r w:rsidRPr="00224EFC">
              <w:t xml:space="preserve">LwA: 90 dB(A) KwA: 3,0 </w:t>
            </w:r>
            <w:r w:rsidRPr="00224EFC">
              <w:rPr>
                <w:rFonts w:hint="eastAsia"/>
              </w:rPr>
              <w:t xml:space="preserve">dB </w:t>
            </w:r>
            <w:r w:rsidRPr="00224EFC">
              <w:t>(A)</w:t>
            </w:r>
          </w:p>
        </w:tc>
      </w:tr>
      <w:tr w:rsidR="00B64944" w:rsidRPr="00EB11C0" w14:paraId="4F7E13E7" w14:textId="336ADD54" w:rsidTr="00C4696C">
        <w:trPr>
          <w:trHeight w:val="283"/>
          <w:jc w:val="center"/>
        </w:trPr>
        <w:tc>
          <w:tcPr>
            <w:tcW w:w="1415" w:type="dxa"/>
            <w:vAlign w:val="center"/>
          </w:tcPr>
          <w:p w14:paraId="2417A19F" w14:textId="77777777" w:rsidR="00B64944" w:rsidRPr="00685E0F" w:rsidRDefault="00B64944" w:rsidP="00273CEA">
            <w:pPr>
              <w:pStyle w:val="a3"/>
              <w:jc w:val="left"/>
              <w:rPr>
                <w:b/>
              </w:rPr>
            </w:pPr>
            <w:r w:rsidRPr="00685E0F">
              <w:rPr>
                <w:b/>
              </w:rPr>
              <w:t>Nivelul vibrațiilor</w:t>
            </w:r>
          </w:p>
        </w:tc>
        <w:tc>
          <w:tcPr>
            <w:tcW w:w="1843" w:type="dxa"/>
            <w:vAlign w:val="center"/>
          </w:tcPr>
          <w:p w14:paraId="39A0237C" w14:textId="77777777" w:rsidR="00B64944" w:rsidRPr="00224EFC" w:rsidRDefault="00B64944" w:rsidP="00273CEA">
            <w:pPr>
              <w:pStyle w:val="a3"/>
              <w:jc w:val="left"/>
            </w:pPr>
            <w:r w:rsidRPr="00224EFC">
              <w:t xml:space="preserve">&lt; </w:t>
            </w:r>
            <w:r w:rsidRPr="00224EFC">
              <w:rPr>
                <w:rFonts w:hint="eastAsia"/>
              </w:rPr>
              <w:t xml:space="preserve">2,5 </w:t>
            </w:r>
            <w:r w:rsidRPr="00224EFC">
              <w:t>m/s</w:t>
            </w:r>
          </w:p>
        </w:tc>
        <w:tc>
          <w:tcPr>
            <w:tcW w:w="1842" w:type="dxa"/>
            <w:vAlign w:val="center"/>
          </w:tcPr>
          <w:p w14:paraId="17102E95" w14:textId="0B4711D7" w:rsidR="00B64944" w:rsidRPr="00224EFC" w:rsidRDefault="00B64944" w:rsidP="00273CEA">
            <w:pPr>
              <w:pStyle w:val="a3"/>
              <w:jc w:val="left"/>
            </w:pPr>
            <w:r w:rsidRPr="00224EFC">
              <w:t xml:space="preserve">&lt; </w:t>
            </w:r>
            <w:r w:rsidRPr="00224EFC">
              <w:rPr>
                <w:rFonts w:hint="eastAsia"/>
              </w:rPr>
              <w:t xml:space="preserve">2,5 </w:t>
            </w:r>
            <w:r w:rsidRPr="00224EFC">
              <w:t>m/s</w:t>
            </w:r>
          </w:p>
        </w:tc>
      </w:tr>
      <w:tr w:rsidR="00B64944" w:rsidRPr="00EB11C0" w14:paraId="37CB205F" w14:textId="6178C4AF" w:rsidTr="00C4696C">
        <w:trPr>
          <w:trHeight w:val="283"/>
          <w:jc w:val="center"/>
        </w:trPr>
        <w:tc>
          <w:tcPr>
            <w:tcW w:w="1415" w:type="dxa"/>
            <w:vAlign w:val="center"/>
          </w:tcPr>
          <w:p w14:paraId="32CE662D" w14:textId="77777777" w:rsidR="00B64944" w:rsidRPr="00685E0F" w:rsidRDefault="00B64944" w:rsidP="00273CEA">
            <w:pPr>
              <w:pStyle w:val="a3"/>
              <w:jc w:val="left"/>
              <w:rPr>
                <w:b/>
              </w:rPr>
            </w:pPr>
            <w:r w:rsidRPr="00685E0F">
              <w:rPr>
                <w:b/>
              </w:rPr>
              <w:t>Capacitatea rezervorului</w:t>
            </w:r>
          </w:p>
        </w:tc>
        <w:tc>
          <w:tcPr>
            <w:tcW w:w="1843" w:type="dxa"/>
            <w:vAlign w:val="center"/>
          </w:tcPr>
          <w:p w14:paraId="33329D59" w14:textId="4BEB5A47" w:rsidR="00B64944" w:rsidRPr="00224EFC" w:rsidRDefault="0072607D" w:rsidP="00273CEA">
            <w:pPr>
              <w:pStyle w:val="a3"/>
              <w:jc w:val="left"/>
            </w:pPr>
            <w:r>
              <w:t>800 ml</w:t>
            </w:r>
          </w:p>
        </w:tc>
        <w:tc>
          <w:tcPr>
            <w:tcW w:w="1842" w:type="dxa"/>
            <w:vAlign w:val="center"/>
          </w:tcPr>
          <w:p w14:paraId="0918FA6A" w14:textId="350421F4" w:rsidR="00B64944" w:rsidRDefault="0072607D" w:rsidP="00273CEA">
            <w:pPr>
              <w:pStyle w:val="a3"/>
              <w:jc w:val="left"/>
            </w:pPr>
            <w:r>
              <w:t>800 ml</w:t>
            </w:r>
          </w:p>
        </w:tc>
      </w:tr>
      <w:tr w:rsidR="00B64944" w:rsidRPr="00EB11C0" w14:paraId="1D680659" w14:textId="363E2A49" w:rsidTr="00C4696C">
        <w:trPr>
          <w:trHeight w:val="283"/>
          <w:jc w:val="center"/>
        </w:trPr>
        <w:tc>
          <w:tcPr>
            <w:tcW w:w="1415" w:type="dxa"/>
            <w:vAlign w:val="center"/>
          </w:tcPr>
          <w:p w14:paraId="06A5A978" w14:textId="77777777" w:rsidR="00B64944" w:rsidRPr="00685E0F" w:rsidRDefault="00B64944" w:rsidP="00273CEA">
            <w:pPr>
              <w:pStyle w:val="a3"/>
              <w:jc w:val="left"/>
              <w:rPr>
                <w:b/>
              </w:rPr>
            </w:pPr>
            <w:r w:rsidRPr="00685E0F">
              <w:rPr>
                <w:b/>
              </w:rPr>
              <w:t>Dimensiunea duzei</w:t>
            </w:r>
          </w:p>
        </w:tc>
        <w:tc>
          <w:tcPr>
            <w:tcW w:w="1843" w:type="dxa"/>
            <w:vAlign w:val="center"/>
          </w:tcPr>
          <w:p w14:paraId="1C63029D" w14:textId="55D6159A" w:rsidR="00B64944" w:rsidRPr="00224EFC" w:rsidRDefault="00B64944" w:rsidP="00273CEA">
            <w:pPr>
              <w:pStyle w:val="a3"/>
              <w:jc w:val="left"/>
            </w:pPr>
            <w:r w:rsidRPr="00224EFC">
              <w:t>2,5 mm</w:t>
            </w:r>
          </w:p>
        </w:tc>
        <w:tc>
          <w:tcPr>
            <w:tcW w:w="1842" w:type="dxa"/>
            <w:vAlign w:val="center"/>
          </w:tcPr>
          <w:p w14:paraId="50C0DF1C" w14:textId="70AC21E8" w:rsidR="00B64944" w:rsidRPr="00224EFC" w:rsidRDefault="004A6E51" w:rsidP="00273CEA">
            <w:pPr>
              <w:pStyle w:val="a3"/>
              <w:jc w:val="left"/>
            </w:pPr>
            <w:r>
              <w:rPr>
                <w:rFonts w:hint="eastAsia"/>
              </w:rPr>
              <w:t xml:space="preserve">3/32 </w:t>
            </w:r>
            <w:r w:rsidRPr="009F26B1">
              <w:rPr>
                <w:rFonts w:eastAsia="Arial Unicode MS"/>
              </w:rPr>
              <w:t>˝</w:t>
            </w:r>
          </w:p>
        </w:tc>
      </w:tr>
      <w:tr w:rsidR="00B64944" w:rsidRPr="00EB11C0" w14:paraId="5D26EA6A" w14:textId="4CDC7379" w:rsidTr="00C4696C">
        <w:trPr>
          <w:trHeight w:val="283"/>
          <w:jc w:val="center"/>
        </w:trPr>
        <w:tc>
          <w:tcPr>
            <w:tcW w:w="1415" w:type="dxa"/>
            <w:vAlign w:val="center"/>
          </w:tcPr>
          <w:p w14:paraId="3AC8387C" w14:textId="77777777" w:rsidR="00B64944" w:rsidRPr="00685E0F" w:rsidRDefault="00B64944" w:rsidP="00273CEA">
            <w:pPr>
              <w:pStyle w:val="a3"/>
              <w:jc w:val="left"/>
              <w:rPr>
                <w:b/>
              </w:rPr>
            </w:pPr>
            <w:r w:rsidRPr="00685E0F">
              <w:rPr>
                <w:b/>
              </w:rPr>
              <w:t>Greutate</w:t>
            </w:r>
          </w:p>
        </w:tc>
        <w:tc>
          <w:tcPr>
            <w:tcW w:w="1843" w:type="dxa"/>
            <w:vAlign w:val="center"/>
          </w:tcPr>
          <w:p w14:paraId="2E2BB0B5" w14:textId="252EC52B" w:rsidR="00B64944" w:rsidRPr="00224EFC" w:rsidRDefault="00B64944" w:rsidP="00273CEA">
            <w:pPr>
              <w:pStyle w:val="a3"/>
              <w:jc w:val="left"/>
            </w:pPr>
            <w:r>
              <w:rPr>
                <w:rFonts w:hint="eastAsia"/>
              </w:rPr>
              <w:t xml:space="preserve">2,0 </w:t>
            </w:r>
            <w:r w:rsidRPr="00224EFC">
              <w:t>kg</w:t>
            </w:r>
          </w:p>
        </w:tc>
        <w:tc>
          <w:tcPr>
            <w:tcW w:w="1842" w:type="dxa"/>
            <w:vAlign w:val="center"/>
          </w:tcPr>
          <w:p w14:paraId="27E7576F" w14:textId="6E78A939" w:rsidR="00B64944" w:rsidRDefault="00B64944" w:rsidP="00273CEA">
            <w:pPr>
              <w:pStyle w:val="a3"/>
              <w:jc w:val="left"/>
            </w:pPr>
            <w:r>
              <w:rPr>
                <w:rFonts w:hint="eastAsia"/>
              </w:rPr>
              <w:t xml:space="preserve">2,0 </w:t>
            </w:r>
            <w:r w:rsidRPr="00224EFC">
              <w:t>kg</w:t>
            </w:r>
          </w:p>
        </w:tc>
      </w:tr>
    </w:tbl>
    <w:p w14:paraId="626D9D37" w14:textId="77777777" w:rsidR="00C4696C" w:rsidRPr="00E04DBB" w:rsidRDefault="00C4696C" w:rsidP="00C4696C">
      <w:pPr>
        <w:pStyle w:val="a0"/>
        <w:rPr>
          <w:sz w:val="12"/>
          <w:szCs w:val="12"/>
        </w:rPr>
      </w:pPr>
      <w:r w:rsidRPr="00B50BED">
        <w:rPr>
          <w:b/>
          <w:bCs/>
          <w:sz w:val="12"/>
          <w:szCs w:val="12"/>
        </w:rPr>
        <w:t xml:space="preserve">Nr. model </w:t>
      </w:r>
      <w:r>
        <w:rPr>
          <w:rFonts w:hint="eastAsia"/>
          <w:b/>
          <w:bCs/>
          <w:sz w:val="12"/>
          <w:szCs w:val="12"/>
        </w:rPr>
        <w:t>NOT</w:t>
      </w:r>
      <w:r>
        <w:rPr>
          <w:rFonts w:hint="eastAsia"/>
          <w:b/>
          <w:bCs/>
          <w:sz w:val="12"/>
          <w:szCs w:val="12"/>
        </w:rPr>
        <w:t>Ă</w:t>
      </w:r>
      <w:r>
        <w:rPr>
          <w:rFonts w:hint="eastAsia"/>
          <w:b/>
          <w:bCs/>
          <w:sz w:val="12"/>
          <w:szCs w:val="12"/>
        </w:rPr>
        <w:t xml:space="preserve"> </w:t>
      </w:r>
      <w:r w:rsidRPr="00B50BED">
        <w:rPr>
          <w:b/>
          <w:bCs/>
          <w:sz w:val="12"/>
          <w:szCs w:val="12"/>
        </w:rPr>
        <w:t xml:space="preserve">: </w:t>
      </w:r>
      <w:r w:rsidRPr="00B50BED">
        <w:rPr>
          <w:sz w:val="12"/>
          <w:szCs w:val="12"/>
        </w:rPr>
        <w:t>x (spațiu gol , 1, 2, 3, 4, 5, 6, 7, 8, 9, E , S, A, M); y (spațiu gol, -1, -2, -3, -4, -5, -6, -7, -8, -9, E, S, A, M)</w:t>
      </w:r>
    </w:p>
    <w:p w14:paraId="38FBDC78" w14:textId="77777777" w:rsidR="00A00A43" w:rsidRPr="00C4696C" w:rsidRDefault="00A00A43" w:rsidP="00B667FE">
      <w:pPr>
        <w:pStyle w:val="a0"/>
        <w:ind w:left="0" w:firstLine="0"/>
      </w:pPr>
    </w:p>
    <w:p w14:paraId="3145BA04" w14:textId="77777777" w:rsidR="005E6694" w:rsidRDefault="005E6694" w:rsidP="00B667FE">
      <w:pPr>
        <w:pStyle w:val="a0"/>
        <w:ind w:left="0" w:firstLine="0"/>
      </w:pPr>
    </w:p>
    <w:p w14:paraId="5AFDFDCC" w14:textId="2AA84B92" w:rsidR="00A00A43" w:rsidRPr="00B55805" w:rsidRDefault="003478D4" w:rsidP="000577DC">
      <w:pPr>
        <w:pStyle w:val="1"/>
        <w:spacing w:after="62"/>
      </w:pPr>
      <w:r w:rsidRPr="00B55805">
        <w:rPr>
          <w:noProof/>
        </w:rPr>
        <w:lastRenderedPageBreak/>
        <w:drawing>
          <wp:anchor distT="0" distB="0" distL="114300" distR="114300" simplePos="0" relativeHeight="251679744" behindDoc="0" locked="0" layoutInCell="1" allowOverlap="1" wp14:anchorId="472C4AFD" wp14:editId="7304343D">
            <wp:simplePos x="0" y="0"/>
            <wp:positionH relativeFrom="column">
              <wp:posOffset>-23710</wp:posOffset>
            </wp:positionH>
            <wp:positionV relativeFrom="paragraph">
              <wp:posOffset>205068</wp:posOffset>
            </wp:positionV>
            <wp:extent cx="1506016" cy="1045845"/>
            <wp:effectExtent l="0" t="0" r="0" b="190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25"/>
                    <a:stretch>
                      <a:fillRect/>
                    </a:stretch>
                  </pic:blipFill>
                  <pic:spPr>
                    <a:xfrm>
                      <a:off x="0" y="0"/>
                      <a:ext cx="1506016" cy="1045845"/>
                    </a:xfrm>
                    <a:prstGeom prst="rect">
                      <a:avLst/>
                    </a:prstGeom>
                  </pic:spPr>
                </pic:pic>
              </a:graphicData>
            </a:graphic>
            <wp14:sizeRelH relativeFrom="margin">
              <wp14:pctWidth>0</wp14:pctWidth>
            </wp14:sizeRelH>
            <wp14:sizeRelV relativeFrom="margin">
              <wp14:pctHeight>0</wp14:pctHeight>
            </wp14:sizeRelV>
          </wp:anchor>
        </w:drawing>
      </w:r>
      <w:r w:rsidR="00A00A43" w:rsidRPr="00A540F0">
        <w:t>Imaginea operațiunii</w:t>
      </w:r>
    </w:p>
    <w:p w14:paraId="5CFE6CD9" w14:textId="5BBADC75" w:rsidR="00A00A43" w:rsidRDefault="00DF2D43" w:rsidP="000577DC">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80768" behindDoc="0" locked="0" layoutInCell="1" allowOverlap="1" wp14:anchorId="4C9E3B99" wp14:editId="1567FC6E">
            <wp:simplePos x="0" y="0"/>
            <wp:positionH relativeFrom="column">
              <wp:posOffset>1731010</wp:posOffset>
            </wp:positionH>
            <wp:positionV relativeFrom="paragraph">
              <wp:posOffset>11430</wp:posOffset>
            </wp:positionV>
            <wp:extent cx="1509395" cy="104775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509395" cy="1047750"/>
                    </a:xfrm>
                    <a:prstGeom prst="rect">
                      <a:avLst/>
                    </a:prstGeom>
                  </pic:spPr>
                </pic:pic>
              </a:graphicData>
            </a:graphic>
            <wp14:sizeRelH relativeFrom="margin">
              <wp14:pctWidth>0</wp14:pctWidth>
            </wp14:sizeRelH>
            <wp14:sizeRelV relativeFrom="margin">
              <wp14:pctHeight>0</wp14:pctHeight>
            </wp14:sizeRelV>
          </wp:anchor>
        </w:drawing>
      </w:r>
      <w:r w:rsidR="00A00A43" w:rsidRPr="00CC3575">
        <w:rPr>
          <w:rFonts w:ascii="Arial" w:hAnsi="Arial" w:cs="Arial"/>
          <w:bCs/>
          <w:noProof/>
          <w:color w:val="595858"/>
          <w:sz w:val="14"/>
          <w:szCs w:val="14"/>
        </w:rPr>
        <mc:AlternateContent>
          <mc:Choice Requires="wps">
            <w:drawing>
              <wp:anchor distT="0" distB="0" distL="114300" distR="114300" simplePos="0" relativeHeight="251678720" behindDoc="0" locked="0" layoutInCell="1" allowOverlap="1" wp14:anchorId="5283EAEF" wp14:editId="29D8BFB2">
                <wp:simplePos x="0" y="0"/>
                <wp:positionH relativeFrom="column">
                  <wp:posOffset>48895</wp:posOffset>
                </wp:positionH>
                <wp:positionV relativeFrom="paragraph">
                  <wp:posOffset>12700</wp:posOffset>
                </wp:positionV>
                <wp:extent cx="123825" cy="182880"/>
                <wp:effectExtent l="0" t="0" r="0" b="0"/>
                <wp:wrapNone/>
                <wp:docPr id="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02ABB" w14:textId="77777777" w:rsidR="00A00A43" w:rsidRDefault="00A00A43" w:rsidP="000577DC">
                            <w:pPr>
                              <w:spacing w:line="360" w:lineRule="auto"/>
                              <w:rPr>
                                <w:b/>
                                <w:sz w:val="24"/>
                              </w:rPr>
                            </w:pPr>
                            <w:r>
                              <w:rPr>
                                <w:b/>
                                <w:color w:val="FFFFFF"/>
                                <w:sz w:val="24"/>
                              </w:rPr>
                              <w:t>A</w:t>
                            </w:r>
                          </w:p>
                        </w:txbxContent>
                      </wps:txbx>
                      <wps:bodyPr rot="0" vert="horz" wrap="square" lIns="0" tIns="0" rIns="0" bIns="0" anchor="t" anchorCtr="0" upright="1">
                        <a:noAutofit/>
                      </wps:bodyPr>
                    </wps:wsp>
                  </a:graphicData>
                </a:graphic>
              </wp:anchor>
            </w:drawing>
          </mc:Choice>
          <mc:Fallback>
            <w:pict>
              <v:shape w14:anchorId="5283EAEF" id="Text Box 73" o:spid="_x0000_s1039" type="#_x0000_t202" style="position:absolute;left:0;text-align:left;margin-left:3.85pt;margin-top:1pt;width:9.75pt;height:14.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Pul2QEAAJgDAAAOAAAAZHJzL2Uyb0RvYy54bWysU9uO0zAQfUfiHyy/07RZgaqo6WrZ1SKk&#10;5SItfMDEcRKLxGPGbpPy9Yydpgvs24oXa+LLmXOZ7K6noRdHTd6gLeVmtZZCW4W1sW0pv3+7f7OV&#10;wgewNfRodSlP2svr/etXu9EVOscO+1qTYBDri9GVsgvBFVnmVacH8Ct02vJhgzRA4E9qs5pgZPSh&#10;z/L1+l02ItWOUGnvefduPpT7hN80WoUvTeN1EH0pmVtIK6W1imu230HRErjOqDMNeAGLAYzlpheo&#10;OwggDmSeQQ1GEXpswkrhkGHTGKWTBlazWf+j5rEDp5MWNse7i03+/8Gqz8dH95VEmN7jxAEmEd49&#10;oPrhhcXbDmyrb4hw7DTU3HgTLctG54vz02i1L3wEqcZPWHPIcAiYgKaGhugK6xSMzgGcLqbrKQgV&#10;W+ZX2/ytFIqPNtt8u02hZFAsjx358EHjIGJRSuJMEzgcH3yIZKBYrsReFu9N36dce/vXBl+MO4l8&#10;5DszD1M1CVNz86soLYqpsD6xHMJ5XHi8ueiQfkkx8qiU0v88AGkp+o+WLYlztRS0FNVSgFX8tJRB&#10;irm8DfP8HRyZtmPk2XSLN2xbY5KkJxZnvhx/Unoe1Thff36nW08/1P43AAAA//8DAFBLAwQUAAYA&#10;CAAAACEAO5TV3dsAAAAFAQAADwAAAGRycy9kb3ducmV2LnhtbEyPwU7DMBBE70j8g7VI3KhDkJoS&#10;sqmqqpyQEGk4cHTibWI1XofYbcPfY070OJrRzJtiPdtBnGnyxjHC4yIBQdw6bbhD+KxfH1YgfFCs&#10;1eCYEH7Iw7q8vSlUrt2FKzrvQydiCftcIfQhjLmUvu3JKr9wI3H0Dm6yKkQ5dVJP6hLL7SDTJFlK&#10;qwzHhV6NtO2pPe5PFmHzxdXOfL83H9WhMnX9nPDb8oh4fzdvXkAEmsN/GP7wIzqUkalxJ9ZeDAhZ&#10;FoMIaTwU3TRLQTQIT8kKZFnIa/ryFwAA//8DAFBLAQItABQABgAIAAAAIQC2gziS/gAAAOEBAAAT&#10;AAAAAAAAAAAAAAAAAAAAAABbQ29udGVudF9UeXBlc10ueG1sUEsBAi0AFAAGAAgAAAAhADj9If/W&#10;AAAAlAEAAAsAAAAAAAAAAAAAAAAALwEAAF9yZWxzLy5yZWxzUEsBAi0AFAAGAAgAAAAhAEIU+6XZ&#10;AQAAmAMAAA4AAAAAAAAAAAAAAAAALgIAAGRycy9lMm9Eb2MueG1sUEsBAi0AFAAGAAgAAAAhADuU&#10;1d3bAAAABQEAAA8AAAAAAAAAAAAAAAAAMwQAAGRycy9kb3ducmV2LnhtbFBLBQYAAAAABAAEAPMA&#10;AAA7BQAAAAA=&#10;" filled="f" stroked="f">
                <v:textbox inset="0,0,0,0">
                  <w:txbxContent>
                    <w:p w14:paraId="43902ABB" w14:textId="77777777" w:rsidR="00A00A43" w:rsidRDefault="00A00A43" w:rsidP="000577DC">
                      <w:pPr>
                        <w:spacing w:line="360" w:lineRule="auto"/>
                        <w:rPr>
                          <w:b/>
                          <w:sz w:val="24"/>
                        </w:rPr>
                      </w:pPr>
                      <w:r>
                        <w:rPr>
                          <w:b/>
                          <w:color w:val="FFFFFF"/>
                          <w:sz w:val="24"/>
                        </w:rPr>
                        <w:t>A</w:t>
                      </w:r>
                    </w:p>
                  </w:txbxContent>
                </v:textbox>
              </v:shape>
            </w:pict>
          </mc:Fallback>
        </mc:AlternateContent>
      </w:r>
    </w:p>
    <w:p w14:paraId="27A2B6B2" w14:textId="77777777" w:rsidR="00A00A43" w:rsidRDefault="00A00A43" w:rsidP="000577DC">
      <w:pPr>
        <w:tabs>
          <w:tab w:val="left" w:pos="142"/>
        </w:tabs>
        <w:spacing w:after="20" w:line="200" w:lineRule="exact"/>
        <w:rPr>
          <w:rFonts w:ascii="Arial" w:hAnsi="Arial" w:cs="Arial"/>
          <w:bCs/>
          <w:color w:val="595858"/>
          <w:sz w:val="14"/>
          <w:szCs w:val="14"/>
        </w:rPr>
      </w:pPr>
    </w:p>
    <w:p w14:paraId="284799CA" w14:textId="77777777" w:rsidR="00A00A43" w:rsidRDefault="00A00A43" w:rsidP="000577DC">
      <w:pPr>
        <w:tabs>
          <w:tab w:val="left" w:pos="142"/>
        </w:tabs>
        <w:spacing w:after="20" w:line="200" w:lineRule="exact"/>
        <w:rPr>
          <w:rFonts w:ascii="Arial" w:hAnsi="Arial" w:cs="Arial"/>
          <w:bCs/>
          <w:color w:val="595858"/>
          <w:sz w:val="14"/>
          <w:szCs w:val="14"/>
        </w:rPr>
      </w:pPr>
    </w:p>
    <w:p w14:paraId="5DE3AD07" w14:textId="77777777" w:rsidR="00A00A43" w:rsidRDefault="00A00A43" w:rsidP="000577DC">
      <w:pPr>
        <w:tabs>
          <w:tab w:val="left" w:pos="142"/>
        </w:tabs>
        <w:spacing w:after="20" w:line="200" w:lineRule="exact"/>
        <w:rPr>
          <w:rFonts w:ascii="Arial" w:hAnsi="Arial" w:cs="Arial"/>
          <w:bCs/>
          <w:color w:val="595858"/>
          <w:sz w:val="14"/>
          <w:szCs w:val="14"/>
        </w:rPr>
      </w:pPr>
    </w:p>
    <w:p w14:paraId="0271CCCC" w14:textId="77777777" w:rsidR="00A00A43" w:rsidRDefault="00A00A43" w:rsidP="000577DC">
      <w:pPr>
        <w:tabs>
          <w:tab w:val="left" w:pos="142"/>
        </w:tabs>
        <w:spacing w:after="20" w:line="200" w:lineRule="exact"/>
        <w:rPr>
          <w:rFonts w:ascii="Arial" w:hAnsi="Arial" w:cs="Arial"/>
          <w:bCs/>
          <w:color w:val="595858"/>
          <w:sz w:val="14"/>
          <w:szCs w:val="14"/>
        </w:rPr>
      </w:pPr>
    </w:p>
    <w:p w14:paraId="62CA6D1F" w14:textId="77777777" w:rsidR="00A00A43" w:rsidRDefault="00A00A43" w:rsidP="000577DC">
      <w:pPr>
        <w:tabs>
          <w:tab w:val="left" w:pos="142"/>
        </w:tabs>
        <w:spacing w:after="20" w:line="200" w:lineRule="exact"/>
        <w:rPr>
          <w:rFonts w:ascii="Arial" w:hAnsi="Arial" w:cs="Arial"/>
          <w:bCs/>
          <w:color w:val="595858"/>
          <w:sz w:val="14"/>
          <w:szCs w:val="14"/>
        </w:rPr>
      </w:pPr>
    </w:p>
    <w:p w14:paraId="0AC93541" w14:textId="77777777" w:rsidR="00A00A43" w:rsidRDefault="00A00A43" w:rsidP="000577DC">
      <w:pPr>
        <w:tabs>
          <w:tab w:val="left" w:pos="142"/>
        </w:tabs>
        <w:spacing w:after="20" w:line="200" w:lineRule="exact"/>
        <w:rPr>
          <w:rFonts w:ascii="Arial" w:hAnsi="Arial" w:cs="Arial"/>
          <w:bCs/>
          <w:color w:val="595858"/>
          <w:sz w:val="14"/>
          <w:szCs w:val="14"/>
        </w:rPr>
      </w:pPr>
    </w:p>
    <w:p w14:paraId="640CB3CF" w14:textId="2B1C7C1C" w:rsidR="00A00A43" w:rsidRDefault="003478D4" w:rsidP="000577DC">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w:drawing>
          <wp:anchor distT="0" distB="0" distL="114300" distR="114300" simplePos="0" relativeHeight="251683840" behindDoc="0" locked="0" layoutInCell="1" allowOverlap="1" wp14:anchorId="7C22FE7F" wp14:editId="254295AF">
            <wp:simplePos x="0" y="0"/>
            <wp:positionH relativeFrom="margin">
              <wp:posOffset>1729105</wp:posOffset>
            </wp:positionH>
            <wp:positionV relativeFrom="paragraph">
              <wp:posOffset>106680</wp:posOffset>
            </wp:positionV>
            <wp:extent cx="1506855" cy="1045845"/>
            <wp:effectExtent l="0" t="0" r="0" b="190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27"/>
                    <a:stretch>
                      <a:fillRect/>
                    </a:stretch>
                  </pic:blipFill>
                  <pic:spPr>
                    <a:xfrm>
                      <a:off x="0" y="0"/>
                      <a:ext cx="1506855" cy="1045845"/>
                    </a:xfrm>
                    <a:prstGeom prst="rect">
                      <a:avLst/>
                    </a:prstGeom>
                  </pic:spPr>
                </pic:pic>
              </a:graphicData>
            </a:graphic>
            <wp14:sizeRelH relativeFrom="margin">
              <wp14:pctWidth>0</wp14:pctWidth>
            </wp14:sizeRelH>
            <wp14:sizeRelV relativeFrom="margin">
              <wp14:pctHeight>0</wp14:pctHeight>
            </wp14:sizeRelV>
          </wp:anchor>
        </w:drawing>
      </w:r>
      <w:r w:rsidR="00CB6E1B">
        <w:rPr>
          <w:noProof/>
        </w:rPr>
        <w:drawing>
          <wp:anchor distT="0" distB="0" distL="114300" distR="114300" simplePos="0" relativeHeight="251710464" behindDoc="0" locked="0" layoutInCell="1" allowOverlap="1" wp14:anchorId="7B3EE694" wp14:editId="7ED21A8E">
            <wp:simplePos x="0" y="0"/>
            <wp:positionH relativeFrom="margin">
              <wp:posOffset>-20993</wp:posOffset>
            </wp:positionH>
            <wp:positionV relativeFrom="paragraph">
              <wp:posOffset>112395</wp:posOffset>
            </wp:positionV>
            <wp:extent cx="1508760" cy="1045675"/>
            <wp:effectExtent l="0" t="0" r="0" b="254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508760" cy="1045675"/>
                    </a:xfrm>
                    <a:prstGeom prst="rect">
                      <a:avLst/>
                    </a:prstGeom>
                  </pic:spPr>
                </pic:pic>
              </a:graphicData>
            </a:graphic>
            <wp14:sizeRelH relativeFrom="margin">
              <wp14:pctWidth>0</wp14:pctWidth>
            </wp14:sizeRelH>
            <wp14:sizeRelV relativeFrom="margin">
              <wp14:pctHeight>0</wp14:pctHeight>
            </wp14:sizeRelV>
          </wp:anchor>
        </w:drawing>
      </w:r>
    </w:p>
    <w:p w14:paraId="565B0B0D" w14:textId="77777777" w:rsidR="00A00A43" w:rsidRDefault="00A00A43" w:rsidP="000577DC">
      <w:pPr>
        <w:tabs>
          <w:tab w:val="left" w:pos="142"/>
        </w:tabs>
        <w:spacing w:after="20" w:line="200" w:lineRule="exact"/>
        <w:rPr>
          <w:rFonts w:ascii="Arial" w:hAnsi="Arial" w:cs="Arial"/>
          <w:bCs/>
          <w:color w:val="595858"/>
          <w:sz w:val="14"/>
          <w:szCs w:val="14"/>
        </w:rPr>
      </w:pPr>
    </w:p>
    <w:p w14:paraId="7DC3DF6A" w14:textId="77777777" w:rsidR="00A00A43" w:rsidRDefault="00A00A43" w:rsidP="000577DC">
      <w:pPr>
        <w:tabs>
          <w:tab w:val="left" w:pos="142"/>
        </w:tabs>
        <w:spacing w:after="20" w:line="200" w:lineRule="exact"/>
        <w:rPr>
          <w:rFonts w:ascii="Arial" w:hAnsi="Arial" w:cs="Arial"/>
          <w:bCs/>
          <w:color w:val="595858"/>
          <w:sz w:val="14"/>
          <w:szCs w:val="14"/>
        </w:rPr>
      </w:pPr>
    </w:p>
    <w:p w14:paraId="5E5EE2B6" w14:textId="77777777" w:rsidR="00A00A43" w:rsidRDefault="00A00A43" w:rsidP="000577DC">
      <w:pPr>
        <w:tabs>
          <w:tab w:val="left" w:pos="142"/>
        </w:tabs>
        <w:spacing w:after="20" w:line="200" w:lineRule="exact"/>
        <w:rPr>
          <w:rFonts w:ascii="Arial" w:hAnsi="Arial" w:cs="Arial"/>
          <w:bCs/>
          <w:color w:val="595858"/>
          <w:sz w:val="14"/>
          <w:szCs w:val="14"/>
        </w:rPr>
      </w:pPr>
    </w:p>
    <w:p w14:paraId="792C4E09" w14:textId="77777777" w:rsidR="00A00A43" w:rsidRDefault="00A00A43" w:rsidP="000577DC">
      <w:pPr>
        <w:tabs>
          <w:tab w:val="left" w:pos="142"/>
        </w:tabs>
        <w:spacing w:after="20" w:line="200" w:lineRule="exact"/>
        <w:rPr>
          <w:rFonts w:ascii="Arial" w:hAnsi="Arial" w:cs="Arial"/>
          <w:bCs/>
          <w:color w:val="595858"/>
          <w:sz w:val="14"/>
          <w:szCs w:val="14"/>
        </w:rPr>
      </w:pPr>
    </w:p>
    <w:p w14:paraId="33BA9B04" w14:textId="77777777" w:rsidR="00A00A43" w:rsidRDefault="00A00A43" w:rsidP="000577DC">
      <w:pPr>
        <w:tabs>
          <w:tab w:val="left" w:pos="142"/>
        </w:tabs>
        <w:spacing w:after="20" w:line="200" w:lineRule="exact"/>
        <w:rPr>
          <w:rFonts w:ascii="Arial" w:hAnsi="Arial" w:cs="Arial"/>
          <w:bCs/>
          <w:color w:val="595858"/>
          <w:sz w:val="14"/>
          <w:szCs w:val="14"/>
        </w:rPr>
      </w:pPr>
    </w:p>
    <w:p w14:paraId="18D9CA16" w14:textId="77777777" w:rsidR="00A00A43" w:rsidRDefault="00A00A43" w:rsidP="000577DC">
      <w:pPr>
        <w:tabs>
          <w:tab w:val="left" w:pos="142"/>
        </w:tabs>
        <w:spacing w:after="20" w:line="200" w:lineRule="exact"/>
        <w:rPr>
          <w:rFonts w:ascii="Arial" w:hAnsi="Arial" w:cs="Arial"/>
          <w:bCs/>
          <w:color w:val="595858"/>
          <w:sz w:val="14"/>
          <w:szCs w:val="14"/>
        </w:rPr>
      </w:pPr>
    </w:p>
    <w:p w14:paraId="762A7B77" w14:textId="77777777" w:rsidR="00914977" w:rsidRDefault="00914977" w:rsidP="000577DC">
      <w:pPr>
        <w:tabs>
          <w:tab w:val="left" w:pos="142"/>
        </w:tabs>
        <w:spacing w:after="20" w:line="200" w:lineRule="exact"/>
        <w:rPr>
          <w:rFonts w:ascii="Arial" w:hAnsi="Arial" w:cs="Arial"/>
          <w:bCs/>
          <w:color w:val="595858"/>
          <w:sz w:val="14"/>
          <w:szCs w:val="14"/>
        </w:rPr>
      </w:pPr>
    </w:p>
    <w:p w14:paraId="56CF7D63" w14:textId="74395D70" w:rsidR="005E6694" w:rsidRDefault="003478D4" w:rsidP="000577DC">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755520" behindDoc="0" locked="0" layoutInCell="1" allowOverlap="1" wp14:anchorId="11BA0AFA" wp14:editId="096A92A2">
            <wp:simplePos x="0" y="0"/>
            <wp:positionH relativeFrom="margin">
              <wp:posOffset>1729105</wp:posOffset>
            </wp:positionH>
            <wp:positionV relativeFrom="paragraph">
              <wp:posOffset>60325</wp:posOffset>
            </wp:positionV>
            <wp:extent cx="1505585" cy="1045210"/>
            <wp:effectExtent l="0" t="0" r="0" b="254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9"/>
                    <a:stretch>
                      <a:fillRect/>
                    </a:stretch>
                  </pic:blipFill>
                  <pic:spPr>
                    <a:xfrm>
                      <a:off x="0" y="0"/>
                      <a:ext cx="1505585" cy="1045210"/>
                    </a:xfrm>
                    <a:prstGeom prst="rect">
                      <a:avLst/>
                    </a:prstGeom>
                  </pic:spPr>
                </pic:pic>
              </a:graphicData>
            </a:graphic>
            <wp14:sizeRelH relativeFrom="margin">
              <wp14:pctWidth>0</wp14:pctWidth>
            </wp14:sizeRelH>
            <wp14:sizeRelV relativeFrom="margin">
              <wp14:pctHeight>0</wp14:pctHeight>
            </wp14:sizeRelV>
          </wp:anchor>
        </w:drawing>
      </w:r>
      <w:r w:rsidR="00CB6E1B">
        <w:rPr>
          <w:noProof/>
        </w:rPr>
        <w:drawing>
          <wp:anchor distT="0" distB="0" distL="114300" distR="114300" simplePos="0" relativeHeight="251753472" behindDoc="0" locked="0" layoutInCell="1" allowOverlap="1" wp14:anchorId="030972AB" wp14:editId="57C282E7">
            <wp:simplePos x="0" y="0"/>
            <wp:positionH relativeFrom="margin">
              <wp:posOffset>-27977</wp:posOffset>
            </wp:positionH>
            <wp:positionV relativeFrom="paragraph">
              <wp:posOffset>69327</wp:posOffset>
            </wp:positionV>
            <wp:extent cx="1506016" cy="1045844"/>
            <wp:effectExtent l="0" t="0" r="0" b="254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30"/>
                    <a:stretch>
                      <a:fillRect/>
                    </a:stretch>
                  </pic:blipFill>
                  <pic:spPr>
                    <a:xfrm>
                      <a:off x="0" y="0"/>
                      <a:ext cx="1506016" cy="1045844"/>
                    </a:xfrm>
                    <a:prstGeom prst="rect">
                      <a:avLst/>
                    </a:prstGeom>
                  </pic:spPr>
                </pic:pic>
              </a:graphicData>
            </a:graphic>
            <wp14:sizeRelH relativeFrom="margin">
              <wp14:pctWidth>0</wp14:pctWidth>
            </wp14:sizeRelH>
            <wp14:sizeRelV relativeFrom="margin">
              <wp14:pctHeight>0</wp14:pctHeight>
            </wp14:sizeRelV>
          </wp:anchor>
        </w:drawing>
      </w:r>
    </w:p>
    <w:p w14:paraId="710A343A" w14:textId="77777777" w:rsidR="005E6694" w:rsidRDefault="005E6694" w:rsidP="000577DC">
      <w:pPr>
        <w:tabs>
          <w:tab w:val="left" w:pos="142"/>
        </w:tabs>
        <w:spacing w:after="20" w:line="200" w:lineRule="exact"/>
        <w:rPr>
          <w:rFonts w:ascii="Arial" w:hAnsi="Arial" w:cs="Arial"/>
          <w:bCs/>
          <w:color w:val="595858"/>
          <w:sz w:val="14"/>
          <w:szCs w:val="14"/>
        </w:rPr>
      </w:pPr>
    </w:p>
    <w:p w14:paraId="2F82792D" w14:textId="77777777" w:rsidR="005E6694" w:rsidRDefault="005E6694" w:rsidP="000577DC">
      <w:pPr>
        <w:tabs>
          <w:tab w:val="left" w:pos="142"/>
        </w:tabs>
        <w:spacing w:after="20" w:line="200" w:lineRule="exact"/>
        <w:rPr>
          <w:rFonts w:ascii="Arial" w:hAnsi="Arial" w:cs="Arial"/>
          <w:bCs/>
          <w:color w:val="595858"/>
          <w:sz w:val="14"/>
          <w:szCs w:val="14"/>
        </w:rPr>
      </w:pPr>
    </w:p>
    <w:p w14:paraId="3B6F8099" w14:textId="77777777" w:rsidR="005E6694" w:rsidRDefault="005E6694" w:rsidP="000577DC">
      <w:pPr>
        <w:tabs>
          <w:tab w:val="left" w:pos="142"/>
        </w:tabs>
        <w:spacing w:after="20" w:line="200" w:lineRule="exact"/>
        <w:rPr>
          <w:rFonts w:ascii="Arial" w:hAnsi="Arial" w:cs="Arial"/>
          <w:bCs/>
          <w:color w:val="595858"/>
          <w:sz w:val="14"/>
          <w:szCs w:val="14"/>
        </w:rPr>
      </w:pPr>
    </w:p>
    <w:p w14:paraId="3FA551D6" w14:textId="77777777" w:rsidR="005E6694" w:rsidRDefault="005E6694" w:rsidP="000577DC">
      <w:pPr>
        <w:tabs>
          <w:tab w:val="left" w:pos="142"/>
        </w:tabs>
        <w:spacing w:after="20" w:line="200" w:lineRule="exact"/>
        <w:rPr>
          <w:rFonts w:ascii="Arial" w:hAnsi="Arial" w:cs="Arial"/>
          <w:bCs/>
          <w:color w:val="595858"/>
          <w:sz w:val="14"/>
          <w:szCs w:val="14"/>
        </w:rPr>
      </w:pPr>
    </w:p>
    <w:p w14:paraId="444159EE" w14:textId="77777777" w:rsidR="005E6694" w:rsidRDefault="005E6694" w:rsidP="000577DC">
      <w:pPr>
        <w:tabs>
          <w:tab w:val="left" w:pos="142"/>
        </w:tabs>
        <w:spacing w:after="20" w:line="200" w:lineRule="exact"/>
        <w:rPr>
          <w:rFonts w:ascii="Arial" w:hAnsi="Arial" w:cs="Arial"/>
          <w:bCs/>
          <w:color w:val="595858"/>
          <w:sz w:val="14"/>
          <w:szCs w:val="14"/>
        </w:rPr>
      </w:pPr>
    </w:p>
    <w:p w14:paraId="1A23DB7A" w14:textId="77777777" w:rsidR="005E6694" w:rsidRDefault="005E6694" w:rsidP="000577DC">
      <w:pPr>
        <w:tabs>
          <w:tab w:val="left" w:pos="142"/>
        </w:tabs>
        <w:spacing w:after="20" w:line="200" w:lineRule="exact"/>
        <w:rPr>
          <w:rFonts w:ascii="Arial" w:hAnsi="Arial" w:cs="Arial"/>
          <w:bCs/>
          <w:color w:val="595858"/>
          <w:sz w:val="14"/>
          <w:szCs w:val="14"/>
        </w:rPr>
      </w:pPr>
    </w:p>
    <w:p w14:paraId="6CA78CE4" w14:textId="77777777" w:rsidR="005E6694" w:rsidRDefault="005E6694" w:rsidP="000577DC">
      <w:pPr>
        <w:tabs>
          <w:tab w:val="left" w:pos="142"/>
        </w:tabs>
        <w:spacing w:after="20" w:line="200" w:lineRule="exact"/>
        <w:rPr>
          <w:rFonts w:ascii="Arial" w:hAnsi="Arial" w:cs="Arial"/>
          <w:bCs/>
          <w:color w:val="595858"/>
          <w:sz w:val="14"/>
          <w:szCs w:val="14"/>
        </w:rPr>
      </w:pPr>
    </w:p>
    <w:p w14:paraId="72D50228" w14:textId="77777777" w:rsidR="005E6694" w:rsidRDefault="00CB6E1B" w:rsidP="000577DC">
      <w:pPr>
        <w:tabs>
          <w:tab w:val="left" w:pos="142"/>
        </w:tabs>
        <w:spacing w:after="20" w:line="200" w:lineRule="exact"/>
        <w:rPr>
          <w:rFonts w:ascii="Arial" w:hAnsi="Arial" w:cs="Arial"/>
          <w:bCs/>
          <w:color w:val="595858"/>
          <w:sz w:val="14"/>
          <w:szCs w:val="14"/>
        </w:rPr>
      </w:pPr>
      <w:r w:rsidRPr="00DF2D43">
        <w:rPr>
          <w:rFonts w:ascii="Arial" w:hAnsi="Arial" w:cs="Arial"/>
          <w:bCs/>
          <w:noProof/>
          <w:color w:val="595858"/>
          <w:sz w:val="14"/>
          <w:szCs w:val="14"/>
        </w:rPr>
        <w:drawing>
          <wp:anchor distT="0" distB="0" distL="114300" distR="114300" simplePos="0" relativeHeight="251758592" behindDoc="0" locked="0" layoutInCell="1" allowOverlap="1" wp14:anchorId="281B5BA1" wp14:editId="3C96F94B">
            <wp:simplePos x="0" y="0"/>
            <wp:positionH relativeFrom="margin">
              <wp:align>right</wp:align>
            </wp:positionH>
            <wp:positionV relativeFrom="paragraph">
              <wp:posOffset>30858</wp:posOffset>
            </wp:positionV>
            <wp:extent cx="1508089" cy="1057168"/>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508089" cy="1057168"/>
                    </a:xfrm>
                    <a:prstGeom prst="rect">
                      <a:avLst/>
                    </a:prstGeom>
                  </pic:spPr>
                </pic:pic>
              </a:graphicData>
            </a:graphic>
            <wp14:sizeRelH relativeFrom="margin">
              <wp14:pctWidth>0</wp14:pctWidth>
            </wp14:sizeRelH>
            <wp14:sizeRelV relativeFrom="margin">
              <wp14:pctHeight>0</wp14:pctHeight>
            </wp14:sizeRelV>
          </wp:anchor>
        </w:drawing>
      </w:r>
      <w:r w:rsidRPr="00DF2D43">
        <w:rPr>
          <w:rFonts w:ascii="Arial" w:hAnsi="Arial" w:cs="Arial"/>
          <w:bCs/>
          <w:noProof/>
          <w:color w:val="595858"/>
          <w:sz w:val="14"/>
          <w:szCs w:val="14"/>
        </w:rPr>
        <w:drawing>
          <wp:anchor distT="0" distB="0" distL="114300" distR="114300" simplePos="0" relativeHeight="251757568" behindDoc="0" locked="0" layoutInCell="1" allowOverlap="1" wp14:anchorId="06E688DE" wp14:editId="551D5F39">
            <wp:simplePos x="0" y="0"/>
            <wp:positionH relativeFrom="margin">
              <wp:posOffset>-28688</wp:posOffset>
            </wp:positionH>
            <wp:positionV relativeFrom="paragraph">
              <wp:posOffset>36830</wp:posOffset>
            </wp:positionV>
            <wp:extent cx="1508760" cy="1045210"/>
            <wp:effectExtent l="0" t="0" r="0" b="254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508760" cy="1045210"/>
                    </a:xfrm>
                    <a:prstGeom prst="rect">
                      <a:avLst/>
                    </a:prstGeom>
                  </pic:spPr>
                </pic:pic>
              </a:graphicData>
            </a:graphic>
            <wp14:sizeRelH relativeFrom="margin">
              <wp14:pctWidth>0</wp14:pctWidth>
            </wp14:sizeRelH>
            <wp14:sizeRelV relativeFrom="margin">
              <wp14:pctHeight>0</wp14:pctHeight>
            </wp14:sizeRelV>
          </wp:anchor>
        </w:drawing>
      </w:r>
    </w:p>
    <w:p w14:paraId="70C0B822" w14:textId="77777777" w:rsidR="005E6694" w:rsidRDefault="005E6694" w:rsidP="000577DC">
      <w:pPr>
        <w:tabs>
          <w:tab w:val="left" w:pos="142"/>
        </w:tabs>
        <w:spacing w:after="20" w:line="200" w:lineRule="exact"/>
        <w:rPr>
          <w:rFonts w:ascii="Arial" w:hAnsi="Arial" w:cs="Arial"/>
          <w:bCs/>
          <w:color w:val="595858"/>
          <w:sz w:val="14"/>
          <w:szCs w:val="14"/>
        </w:rPr>
      </w:pPr>
    </w:p>
    <w:p w14:paraId="2C64D714" w14:textId="77777777" w:rsidR="005E6694" w:rsidRDefault="005E6694" w:rsidP="000577DC">
      <w:pPr>
        <w:tabs>
          <w:tab w:val="left" w:pos="142"/>
        </w:tabs>
        <w:spacing w:after="20" w:line="200" w:lineRule="exact"/>
        <w:rPr>
          <w:rFonts w:ascii="Arial" w:hAnsi="Arial" w:cs="Arial"/>
          <w:bCs/>
          <w:color w:val="595858"/>
          <w:sz w:val="14"/>
          <w:szCs w:val="14"/>
        </w:rPr>
      </w:pPr>
    </w:p>
    <w:p w14:paraId="339BF54E" w14:textId="77777777" w:rsidR="005E6694" w:rsidRDefault="005E6694" w:rsidP="000577DC">
      <w:pPr>
        <w:tabs>
          <w:tab w:val="left" w:pos="142"/>
        </w:tabs>
        <w:spacing w:after="20" w:line="200" w:lineRule="exact"/>
        <w:rPr>
          <w:rFonts w:ascii="Arial" w:hAnsi="Arial" w:cs="Arial"/>
          <w:bCs/>
          <w:color w:val="595858"/>
          <w:sz w:val="14"/>
          <w:szCs w:val="14"/>
        </w:rPr>
      </w:pPr>
    </w:p>
    <w:p w14:paraId="011E7F6A" w14:textId="77777777" w:rsidR="005E6694" w:rsidRDefault="005E6694" w:rsidP="000577DC">
      <w:pPr>
        <w:tabs>
          <w:tab w:val="left" w:pos="142"/>
        </w:tabs>
        <w:spacing w:after="20" w:line="200" w:lineRule="exact"/>
        <w:rPr>
          <w:rFonts w:ascii="Arial" w:hAnsi="Arial" w:cs="Arial"/>
          <w:bCs/>
          <w:color w:val="595858"/>
          <w:sz w:val="14"/>
          <w:szCs w:val="14"/>
        </w:rPr>
      </w:pPr>
    </w:p>
    <w:p w14:paraId="0A0AC354" w14:textId="77777777" w:rsidR="004B7E3E" w:rsidRDefault="004B7E3E" w:rsidP="000577DC">
      <w:pPr>
        <w:tabs>
          <w:tab w:val="left" w:pos="142"/>
        </w:tabs>
        <w:spacing w:after="20" w:line="200" w:lineRule="exact"/>
        <w:rPr>
          <w:rFonts w:ascii="Arial" w:hAnsi="Arial" w:cs="Arial"/>
          <w:bCs/>
          <w:color w:val="595858"/>
          <w:sz w:val="14"/>
          <w:szCs w:val="14"/>
        </w:rPr>
      </w:pPr>
    </w:p>
    <w:p w14:paraId="59F41B5F" w14:textId="77777777" w:rsidR="004B7E3E" w:rsidRDefault="004B7E3E" w:rsidP="000577DC">
      <w:pPr>
        <w:tabs>
          <w:tab w:val="left" w:pos="142"/>
        </w:tabs>
        <w:spacing w:after="20" w:line="200" w:lineRule="exact"/>
        <w:rPr>
          <w:rFonts w:ascii="Arial" w:hAnsi="Arial" w:cs="Arial"/>
          <w:bCs/>
          <w:color w:val="595858"/>
          <w:sz w:val="14"/>
          <w:szCs w:val="14"/>
        </w:rPr>
      </w:pPr>
    </w:p>
    <w:p w14:paraId="04CAF726" w14:textId="77777777" w:rsidR="00914977" w:rsidRDefault="00914977" w:rsidP="000577DC">
      <w:pPr>
        <w:tabs>
          <w:tab w:val="left" w:pos="142"/>
        </w:tabs>
        <w:spacing w:after="20" w:line="200" w:lineRule="exact"/>
        <w:rPr>
          <w:rFonts w:ascii="Arial" w:hAnsi="Arial" w:cs="Arial"/>
          <w:bCs/>
          <w:color w:val="595858"/>
          <w:sz w:val="14"/>
          <w:szCs w:val="14"/>
        </w:rPr>
      </w:pPr>
    </w:p>
    <w:p w14:paraId="797830B0" w14:textId="77777777" w:rsidR="00A00A43" w:rsidRPr="008332D6" w:rsidRDefault="00A00A43" w:rsidP="00F85D68">
      <w:pPr>
        <w:pStyle w:val="1"/>
        <w:spacing w:after="62"/>
      </w:pPr>
      <w:r w:rsidRPr="008332D6">
        <w:lastRenderedPageBreak/>
        <w:t>OPERAȚIUNE</w:t>
      </w:r>
    </w:p>
    <w:p w14:paraId="12F0BF82" w14:textId="77777777" w:rsidR="00A00A43" w:rsidRPr="004A315E" w:rsidRDefault="00A00A43" w:rsidP="00F85D68">
      <w:pPr>
        <w:pStyle w:val="-"/>
        <w:rPr>
          <w:b/>
        </w:rPr>
      </w:pPr>
      <w:r w:rsidRPr="004A315E">
        <w:rPr>
          <w:b/>
        </w:rPr>
        <w:t>Descriere funcțională</w:t>
      </w:r>
    </w:p>
    <w:p w14:paraId="38EFA389" w14:textId="77777777" w:rsidR="00A00A43" w:rsidRDefault="00A00A43" w:rsidP="00F85D68">
      <w:pPr>
        <w:pStyle w:val="-"/>
      </w:pPr>
      <w:r>
        <w:t>Fluxul de aer generat de ventilatorul motorului curge către pistolul de pulverizare. Fluxul de aer servește la atomizarea materialului de acoperire către duză și la presurizarea recipientului. Această presiune deplasează materialul de acoperire prin conducta ascendentă către duză. Setările debitului de aer și de presiune sunt reglabile.</w:t>
      </w:r>
    </w:p>
    <w:p w14:paraId="5C619948" w14:textId="77777777" w:rsidR="00A00A43" w:rsidRDefault="00A00A43" w:rsidP="00F85D68">
      <w:pPr>
        <w:pStyle w:val="-"/>
      </w:pPr>
    </w:p>
    <w:p w14:paraId="2742492E" w14:textId="77777777" w:rsidR="00A00A43" w:rsidRPr="004A315E" w:rsidRDefault="00A00A43" w:rsidP="00F85D68">
      <w:pPr>
        <w:pStyle w:val="-"/>
        <w:rPr>
          <w:b/>
        </w:rPr>
      </w:pPr>
      <w:r w:rsidRPr="004A315E">
        <w:rPr>
          <w:b/>
        </w:rPr>
        <w:t>Materiale de acoperire</w:t>
      </w:r>
    </w:p>
    <w:p w14:paraId="34FE4460" w14:textId="77777777" w:rsidR="00A00A43" w:rsidRDefault="00A00A43" w:rsidP="00F85D68">
      <w:pPr>
        <w:pStyle w:val="-"/>
      </w:pPr>
      <w:r>
        <w:t>Vopsele, finisaje, grunduri, vopsele bicomponente, lacuri, straturi de acoperire auto, baițuri și conservanți pentru lemn pe bază de solvent și apă.</w:t>
      </w:r>
    </w:p>
    <w:p w14:paraId="1991E879" w14:textId="77777777" w:rsidR="00A00A43" w:rsidRDefault="00A00A43" w:rsidP="00F85D68">
      <w:pPr>
        <w:pStyle w:val="-"/>
      </w:pPr>
    </w:p>
    <w:p w14:paraId="0D903C62" w14:textId="77777777" w:rsidR="00A00A43" w:rsidRPr="004A315E" w:rsidRDefault="00A00A43" w:rsidP="00F85D68">
      <w:pPr>
        <w:pStyle w:val="-"/>
        <w:rPr>
          <w:b/>
        </w:rPr>
      </w:pPr>
      <w:r w:rsidRPr="004A315E">
        <w:rPr>
          <w:b/>
        </w:rPr>
        <w:t>Pregătirea materialului de acoperire</w:t>
      </w:r>
    </w:p>
    <w:p w14:paraId="71692795" w14:textId="77777777" w:rsidR="00A00A43" w:rsidRPr="004A315E" w:rsidRDefault="00A00A43" w:rsidP="00F85D68">
      <w:pPr>
        <w:pStyle w:val="-"/>
        <w:rPr>
          <w:b/>
        </w:rPr>
      </w:pPr>
      <w:r w:rsidRPr="004A315E">
        <w:rPr>
          <w:b/>
        </w:rPr>
        <w:t>Nota:</w:t>
      </w:r>
    </w:p>
    <w:p w14:paraId="6A2070DE" w14:textId="77777777" w:rsidR="00A00A43" w:rsidRPr="004A315E" w:rsidRDefault="00A00A43" w:rsidP="00F85D68">
      <w:pPr>
        <w:pStyle w:val="-"/>
        <w:rPr>
          <w:b/>
        </w:rPr>
      </w:pPr>
      <w:r w:rsidRPr="004A315E">
        <w:rPr>
          <w:b/>
        </w:rPr>
        <w:t>Înainte de pulverizare, materialul utilizat poate necesita diluare cu solventul corespunzător, conform specificațiilor producătorului materialului. Nu depășiți niciodată diluarea recomandată de producătorul stratului de acoperire.</w:t>
      </w:r>
    </w:p>
    <w:p w14:paraId="7996EAA8" w14:textId="77777777" w:rsidR="00A00A43" w:rsidRPr="004A315E" w:rsidRDefault="00A00A43" w:rsidP="00F85D68">
      <w:pPr>
        <w:pStyle w:val="-"/>
        <w:rPr>
          <w:b/>
        </w:rPr>
      </w:pPr>
      <w:r w:rsidRPr="004A315E">
        <w:rPr>
          <w:b/>
        </w:rPr>
        <w:t>(vâscozitatea = grosimea materialului de acoperire lichid)</w:t>
      </w:r>
    </w:p>
    <w:p w14:paraId="2DB53275" w14:textId="77777777" w:rsidR="00A00A43" w:rsidRDefault="00A00A43" w:rsidP="00F85D68">
      <w:pPr>
        <w:pStyle w:val="-"/>
      </w:pPr>
    </w:p>
    <w:p w14:paraId="1B5D7D0F" w14:textId="3E185978" w:rsidR="00A00A43" w:rsidRPr="004A315E" w:rsidRDefault="00A00A43" w:rsidP="00F85D68">
      <w:pPr>
        <w:pStyle w:val="a0"/>
        <w:rPr>
          <w:b/>
          <w:bCs/>
        </w:rPr>
      </w:pPr>
      <w:r w:rsidRPr="004A315E">
        <w:rPr>
          <w:b/>
        </w:rPr>
        <w:t>Măsurarea vâscozității</w:t>
      </w:r>
      <w:r w:rsidRPr="004A315E">
        <w:rPr>
          <w:rFonts w:hint="eastAsia"/>
          <w:b/>
          <w:bCs/>
        </w:rPr>
        <w:t xml:space="preserve"> </w:t>
      </w:r>
      <w:r w:rsidRPr="004A315E">
        <w:rPr>
          <w:b/>
        </w:rPr>
        <w:t xml:space="preserve">(vezi </w:t>
      </w:r>
      <w:r w:rsidR="00224EFC" w:rsidRPr="00224EFC">
        <w:rPr>
          <w:b/>
          <w:bCs/>
        </w:rPr>
        <w:t>Figura</w:t>
      </w:r>
      <w:r w:rsidRPr="004A315E">
        <w:rPr>
          <w:b/>
        </w:rPr>
        <w:t xml:space="preserve"> </w:t>
      </w:r>
      <w:r w:rsidRPr="004A315E">
        <w:rPr>
          <w:rFonts w:hint="eastAsia"/>
          <w:b/>
        </w:rPr>
        <w:t>O)</w:t>
      </w:r>
    </w:p>
    <w:p w14:paraId="6C937805" w14:textId="77777777" w:rsidR="00A00A43" w:rsidRDefault="00A00A43" w:rsidP="00A00A43">
      <w:pPr>
        <w:pStyle w:val="-"/>
        <w:numPr>
          <w:ilvl w:val="0"/>
          <w:numId w:val="13"/>
        </w:numPr>
        <w:ind w:left="189" w:hangingChars="135" w:hanging="189"/>
      </w:pPr>
      <w:r>
        <w:t>Amestecați bine materialul de pulverizat înainte de măsurarea vâscozității.</w:t>
      </w:r>
    </w:p>
    <w:p w14:paraId="205DD008" w14:textId="66D729DD" w:rsidR="00A00A43" w:rsidRDefault="00A00A43" w:rsidP="00F85D68">
      <w:pPr>
        <w:pStyle w:val="-"/>
        <w:numPr>
          <w:ilvl w:val="0"/>
          <w:numId w:val="13"/>
        </w:numPr>
        <w:ind w:left="189" w:hangingChars="135" w:hanging="189"/>
      </w:pPr>
      <w:r>
        <w:t>Introduceți complet cupa de vâscozitate în materialul de pulverizat. Apoi, țineți cupa de vâscozitate ridicată și măsurați timpul în secunde până când lichidul se golește. Acest timp este denumit timp de golire. Timpul de golire necesar este următorul:</w:t>
      </w:r>
    </w:p>
    <w:tbl>
      <w:tblPr>
        <w:tblStyle w:val="TableGrid"/>
        <w:tblW w:w="5103" w:type="dxa"/>
        <w:tblInd w:w="108"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2410"/>
        <w:gridCol w:w="2693"/>
      </w:tblGrid>
      <w:tr w:rsidR="00A00A43" w:rsidRPr="00EB11C0" w14:paraId="40BED76C" w14:textId="77777777" w:rsidTr="00DC3E9D">
        <w:trPr>
          <w:trHeight w:val="20"/>
        </w:trPr>
        <w:tc>
          <w:tcPr>
            <w:tcW w:w="5103" w:type="dxa"/>
            <w:gridSpan w:val="2"/>
            <w:vAlign w:val="center"/>
          </w:tcPr>
          <w:p w14:paraId="4A028B36" w14:textId="77777777" w:rsidR="00A00A43" w:rsidRDefault="00A00A43" w:rsidP="00DC3E9D">
            <w:pPr>
              <w:pStyle w:val="a5"/>
              <w:spacing w:after="0"/>
              <w:jc w:val="left"/>
            </w:pPr>
            <w:r>
              <w:rPr>
                <w:rFonts w:hint="eastAsia"/>
              </w:rPr>
              <w:t xml:space="preserve">Tabel </w:t>
            </w:r>
            <w:r>
              <w:t>de viscozitate</w:t>
            </w:r>
          </w:p>
          <w:p w14:paraId="5EA37B52" w14:textId="77777777" w:rsidR="00A00A43" w:rsidRPr="00EB11C0" w:rsidRDefault="00A00A43" w:rsidP="00DC3E9D">
            <w:pPr>
              <w:pStyle w:val="a5"/>
              <w:spacing w:after="0"/>
              <w:jc w:val="left"/>
            </w:pPr>
            <w:r>
              <w:t xml:space="preserve">acoperire </w:t>
            </w:r>
            <w:r>
              <w:rPr>
                <w:rFonts w:hint="eastAsia"/>
              </w:rPr>
              <w:t>DIN-S</w:t>
            </w:r>
          </w:p>
        </w:tc>
      </w:tr>
      <w:tr w:rsidR="00A00A43" w:rsidRPr="00EB11C0" w14:paraId="283C2DCC" w14:textId="77777777" w:rsidTr="00AF2950">
        <w:trPr>
          <w:trHeight w:val="28"/>
        </w:trPr>
        <w:tc>
          <w:tcPr>
            <w:tcW w:w="2410" w:type="dxa"/>
            <w:vAlign w:val="center"/>
          </w:tcPr>
          <w:p w14:paraId="745B33E1" w14:textId="77777777" w:rsidR="00A00A43" w:rsidRPr="00EB11C0" w:rsidRDefault="00A00A43" w:rsidP="00DC3E9D">
            <w:pPr>
              <w:pStyle w:val="a3"/>
            </w:pPr>
            <w:r>
              <w:rPr>
                <w:rFonts w:hint="eastAsia"/>
              </w:rPr>
              <w:t>Vopsele pe baz</w:t>
            </w:r>
            <w:r>
              <w:rPr>
                <w:rFonts w:hint="eastAsia"/>
              </w:rPr>
              <w:t>ă</w:t>
            </w:r>
            <w:r>
              <w:rPr>
                <w:rFonts w:hint="eastAsia"/>
              </w:rPr>
              <w:t xml:space="preserve"> de </w:t>
            </w:r>
            <w:r>
              <w:t>solvenți</w:t>
            </w:r>
          </w:p>
        </w:tc>
        <w:tc>
          <w:tcPr>
            <w:tcW w:w="2693" w:type="dxa"/>
            <w:vAlign w:val="center"/>
          </w:tcPr>
          <w:p w14:paraId="69E24349" w14:textId="77777777" w:rsidR="00A00A43" w:rsidRPr="00EB11C0" w:rsidRDefault="00A00A43" w:rsidP="00DC3E9D">
            <w:pPr>
              <w:pStyle w:val="a3"/>
              <w:jc w:val="center"/>
            </w:pPr>
            <w:r>
              <w:rPr>
                <w:rFonts w:hint="eastAsia"/>
              </w:rPr>
              <w:t>15-50</w:t>
            </w:r>
          </w:p>
        </w:tc>
      </w:tr>
      <w:tr w:rsidR="00A00A43" w:rsidRPr="00EB11C0" w14:paraId="0BB9C40F" w14:textId="77777777" w:rsidTr="00AF2950">
        <w:trPr>
          <w:trHeight w:val="28"/>
        </w:trPr>
        <w:tc>
          <w:tcPr>
            <w:tcW w:w="2410" w:type="dxa"/>
            <w:vAlign w:val="center"/>
          </w:tcPr>
          <w:p w14:paraId="27B5C2A1" w14:textId="77777777" w:rsidR="00A00A43" w:rsidRPr="00EB11C0" w:rsidRDefault="00A00A43" w:rsidP="00DC3E9D">
            <w:pPr>
              <w:pStyle w:val="a3"/>
            </w:pPr>
            <w:r>
              <w:rPr>
                <w:rFonts w:hint="eastAsia"/>
              </w:rPr>
              <w:t>Primeri</w:t>
            </w:r>
          </w:p>
        </w:tc>
        <w:tc>
          <w:tcPr>
            <w:tcW w:w="2693" w:type="dxa"/>
            <w:vAlign w:val="center"/>
          </w:tcPr>
          <w:p w14:paraId="02F853F6" w14:textId="77777777" w:rsidR="00A00A43" w:rsidRPr="00EB11C0" w:rsidRDefault="00A00A43" w:rsidP="00DC3E9D">
            <w:pPr>
              <w:pStyle w:val="a3"/>
              <w:jc w:val="center"/>
            </w:pPr>
            <w:r>
              <w:rPr>
                <w:rFonts w:hint="eastAsia"/>
              </w:rPr>
              <w:t>25-50</w:t>
            </w:r>
          </w:p>
        </w:tc>
      </w:tr>
      <w:tr w:rsidR="00A00A43" w:rsidRPr="00EB11C0" w14:paraId="6C7FC03A" w14:textId="77777777" w:rsidTr="00AF2950">
        <w:trPr>
          <w:trHeight w:val="28"/>
        </w:trPr>
        <w:tc>
          <w:tcPr>
            <w:tcW w:w="2410" w:type="dxa"/>
            <w:vAlign w:val="center"/>
          </w:tcPr>
          <w:p w14:paraId="70A3360F" w14:textId="77777777" w:rsidR="00A00A43" w:rsidRPr="00EB11C0" w:rsidRDefault="00A00A43" w:rsidP="00DC3E9D">
            <w:pPr>
              <w:pStyle w:val="a3"/>
            </w:pPr>
            <w:r>
              <w:rPr>
                <w:rFonts w:hint="eastAsia"/>
              </w:rPr>
              <w:t>Murare</w:t>
            </w:r>
          </w:p>
        </w:tc>
        <w:tc>
          <w:tcPr>
            <w:tcW w:w="2693" w:type="dxa"/>
            <w:vAlign w:val="center"/>
          </w:tcPr>
          <w:p w14:paraId="405DE0A4" w14:textId="77777777" w:rsidR="00A00A43" w:rsidRPr="00EB11C0" w:rsidRDefault="00A00A43" w:rsidP="00DC3E9D">
            <w:pPr>
              <w:pStyle w:val="a3"/>
              <w:jc w:val="center"/>
            </w:pPr>
            <w:r>
              <w:rPr>
                <w:rFonts w:hint="eastAsia"/>
              </w:rPr>
              <w:t>nediluat</w:t>
            </w:r>
          </w:p>
        </w:tc>
      </w:tr>
      <w:tr w:rsidR="00A00A43" w:rsidRPr="00EB11C0" w14:paraId="5BE772D1" w14:textId="77777777" w:rsidTr="00AF2950">
        <w:trPr>
          <w:trHeight w:val="28"/>
        </w:trPr>
        <w:tc>
          <w:tcPr>
            <w:tcW w:w="2410" w:type="dxa"/>
            <w:vAlign w:val="center"/>
          </w:tcPr>
          <w:p w14:paraId="7BFE6A4D" w14:textId="77777777" w:rsidR="00A00A43" w:rsidRDefault="00A00A43" w:rsidP="00DC3E9D">
            <w:pPr>
              <w:pStyle w:val="a3"/>
            </w:pPr>
            <w:r>
              <w:rPr>
                <w:rFonts w:hint="eastAsia"/>
              </w:rPr>
              <w:t xml:space="preserve">Vopsele </w:t>
            </w:r>
            <w:r>
              <w:t xml:space="preserve">cu </w:t>
            </w:r>
            <w:r>
              <w:rPr>
                <w:rFonts w:hint="eastAsia"/>
              </w:rPr>
              <w:t xml:space="preserve">2 </w:t>
            </w:r>
            <w:r>
              <w:t>componente</w:t>
            </w:r>
            <w:r>
              <w:rPr>
                <w:rFonts w:hint="eastAsia"/>
              </w:rPr>
              <w:t>​</w:t>
            </w:r>
          </w:p>
        </w:tc>
        <w:tc>
          <w:tcPr>
            <w:tcW w:w="2693" w:type="dxa"/>
            <w:vAlign w:val="center"/>
          </w:tcPr>
          <w:p w14:paraId="6A410847" w14:textId="77777777" w:rsidR="00A00A43" w:rsidRPr="00EB11C0" w:rsidRDefault="00A00A43" w:rsidP="00DC3E9D">
            <w:pPr>
              <w:pStyle w:val="a3"/>
              <w:jc w:val="center"/>
            </w:pPr>
            <w:r>
              <w:rPr>
                <w:rFonts w:hint="eastAsia"/>
              </w:rPr>
              <w:t>20-50</w:t>
            </w:r>
          </w:p>
        </w:tc>
      </w:tr>
      <w:tr w:rsidR="00A00A43" w:rsidRPr="00EB11C0" w14:paraId="0A15EB74" w14:textId="77777777" w:rsidTr="00AF2950">
        <w:trPr>
          <w:trHeight w:val="28"/>
        </w:trPr>
        <w:tc>
          <w:tcPr>
            <w:tcW w:w="2410" w:type="dxa"/>
            <w:vAlign w:val="center"/>
          </w:tcPr>
          <w:p w14:paraId="592CB2C3" w14:textId="77777777" w:rsidR="00A00A43" w:rsidRDefault="00A00A43" w:rsidP="00DC3E9D">
            <w:pPr>
              <w:pStyle w:val="a3"/>
            </w:pPr>
            <w:r>
              <w:rPr>
                <w:rFonts w:hint="eastAsia"/>
              </w:rPr>
              <w:t>lacuri</w:t>
            </w:r>
          </w:p>
        </w:tc>
        <w:tc>
          <w:tcPr>
            <w:tcW w:w="2693" w:type="dxa"/>
            <w:vAlign w:val="center"/>
          </w:tcPr>
          <w:p w14:paraId="22D2BFD4" w14:textId="77777777" w:rsidR="00A00A43" w:rsidRPr="00EB11C0" w:rsidRDefault="00A00A43" w:rsidP="00DC3E9D">
            <w:pPr>
              <w:pStyle w:val="a3"/>
              <w:jc w:val="center"/>
            </w:pPr>
            <w:r>
              <w:rPr>
                <w:rFonts w:hint="eastAsia"/>
              </w:rPr>
              <w:t>15-40</w:t>
            </w:r>
          </w:p>
        </w:tc>
      </w:tr>
      <w:tr w:rsidR="00A00A43" w:rsidRPr="00EB11C0" w14:paraId="2B6DB040" w14:textId="77777777" w:rsidTr="00AF2950">
        <w:trPr>
          <w:trHeight w:val="28"/>
        </w:trPr>
        <w:tc>
          <w:tcPr>
            <w:tcW w:w="2410" w:type="dxa"/>
            <w:vAlign w:val="center"/>
          </w:tcPr>
          <w:p w14:paraId="05F686E7" w14:textId="77777777" w:rsidR="00A00A43" w:rsidRDefault="00A00A43" w:rsidP="00DC3E9D">
            <w:pPr>
              <w:pStyle w:val="a3"/>
            </w:pPr>
            <w:r>
              <w:rPr>
                <w:rFonts w:hint="eastAsia"/>
              </w:rPr>
              <w:t>Vopsele pe baz</w:t>
            </w:r>
            <w:r>
              <w:rPr>
                <w:rFonts w:hint="eastAsia"/>
              </w:rPr>
              <w:t>ă</w:t>
            </w:r>
            <w:r>
              <w:rPr>
                <w:rFonts w:hint="eastAsia"/>
              </w:rPr>
              <w:t xml:space="preserve"> de </w:t>
            </w:r>
            <w:r>
              <w:t>apă</w:t>
            </w:r>
          </w:p>
        </w:tc>
        <w:tc>
          <w:tcPr>
            <w:tcW w:w="2693" w:type="dxa"/>
            <w:vAlign w:val="center"/>
          </w:tcPr>
          <w:p w14:paraId="5DA20383" w14:textId="77777777" w:rsidR="00A00A43" w:rsidRPr="00EB11C0" w:rsidRDefault="00A00A43" w:rsidP="00DC3E9D">
            <w:pPr>
              <w:pStyle w:val="a3"/>
              <w:jc w:val="center"/>
            </w:pPr>
            <w:r>
              <w:rPr>
                <w:rFonts w:hint="eastAsia"/>
              </w:rPr>
              <w:t>20-40</w:t>
            </w:r>
          </w:p>
        </w:tc>
      </w:tr>
      <w:tr w:rsidR="00A00A43" w:rsidRPr="00EB11C0" w14:paraId="4305B873" w14:textId="77777777" w:rsidTr="00AF2950">
        <w:trPr>
          <w:trHeight w:val="28"/>
        </w:trPr>
        <w:tc>
          <w:tcPr>
            <w:tcW w:w="2410" w:type="dxa"/>
            <w:vAlign w:val="center"/>
          </w:tcPr>
          <w:p w14:paraId="2A0F642A" w14:textId="77777777" w:rsidR="00A00A43" w:rsidRDefault="00A00A43" w:rsidP="00DC3E9D">
            <w:pPr>
              <w:pStyle w:val="a3"/>
            </w:pPr>
            <w:r>
              <w:t xml:space="preserve">Straturi </w:t>
            </w:r>
            <w:r>
              <w:rPr>
                <w:rFonts w:hint="eastAsia"/>
              </w:rPr>
              <w:t>de acoperire auto</w:t>
            </w:r>
          </w:p>
        </w:tc>
        <w:tc>
          <w:tcPr>
            <w:tcW w:w="2693" w:type="dxa"/>
            <w:vAlign w:val="center"/>
          </w:tcPr>
          <w:p w14:paraId="2B825BBA" w14:textId="77777777" w:rsidR="00A00A43" w:rsidRPr="00EB11C0" w:rsidRDefault="00A00A43" w:rsidP="00DC3E9D">
            <w:pPr>
              <w:pStyle w:val="a3"/>
              <w:jc w:val="center"/>
            </w:pPr>
            <w:r>
              <w:rPr>
                <w:rFonts w:hint="eastAsia"/>
              </w:rPr>
              <w:t>20-40</w:t>
            </w:r>
          </w:p>
        </w:tc>
      </w:tr>
      <w:tr w:rsidR="00A00A43" w:rsidRPr="00EB11C0" w14:paraId="05E87277" w14:textId="77777777" w:rsidTr="00AF2950">
        <w:trPr>
          <w:trHeight w:val="28"/>
        </w:trPr>
        <w:tc>
          <w:tcPr>
            <w:tcW w:w="2410" w:type="dxa"/>
            <w:vAlign w:val="center"/>
          </w:tcPr>
          <w:p w14:paraId="4D81F15D" w14:textId="77777777" w:rsidR="00A00A43" w:rsidRDefault="00A00A43" w:rsidP="00DC3E9D">
            <w:pPr>
              <w:pStyle w:val="a3"/>
            </w:pPr>
            <w:r>
              <w:t xml:space="preserve">a lemnului </w:t>
            </w:r>
            <w:r>
              <w:rPr>
                <w:rFonts w:hint="eastAsia"/>
              </w:rPr>
              <w:t>I</w:t>
            </w:r>
          </w:p>
        </w:tc>
        <w:tc>
          <w:tcPr>
            <w:tcW w:w="2693" w:type="dxa"/>
            <w:vAlign w:val="center"/>
          </w:tcPr>
          <w:p w14:paraId="0D15519B" w14:textId="77777777" w:rsidR="00A00A43" w:rsidRPr="00EB11C0" w:rsidRDefault="00A00A43" w:rsidP="00DC3E9D">
            <w:pPr>
              <w:pStyle w:val="a3"/>
              <w:jc w:val="center"/>
            </w:pPr>
            <w:r>
              <w:rPr>
                <w:rFonts w:hint="eastAsia"/>
              </w:rPr>
              <w:t>nediluat</w:t>
            </w:r>
          </w:p>
        </w:tc>
      </w:tr>
    </w:tbl>
    <w:p w14:paraId="417BF9D3" w14:textId="77777777" w:rsidR="00A00A43" w:rsidRDefault="00A00A43" w:rsidP="004A315E">
      <w:pPr>
        <w:pStyle w:val="-"/>
        <w:rPr>
          <w:bCs/>
        </w:rPr>
      </w:pPr>
    </w:p>
    <w:p w14:paraId="4C2BEF24" w14:textId="77777777" w:rsidR="005E6694" w:rsidRDefault="005E6694" w:rsidP="00E06CE5">
      <w:pPr>
        <w:pStyle w:val="-"/>
        <w:rPr>
          <w:b/>
        </w:rPr>
      </w:pPr>
    </w:p>
    <w:p w14:paraId="4C82099A" w14:textId="68310167" w:rsidR="00E06CE5" w:rsidRDefault="00A00A43" w:rsidP="00E06CE5">
      <w:pPr>
        <w:pStyle w:val="-"/>
        <w:rPr>
          <w:b/>
        </w:rPr>
      </w:pPr>
      <w:r w:rsidRPr="00993D18">
        <w:rPr>
          <w:b/>
        </w:rPr>
        <w:t>Reglarea pistolului de pulverizare</w:t>
      </w:r>
      <w:r w:rsidRPr="004A315E">
        <w:rPr>
          <w:rFonts w:hint="eastAsia"/>
          <w:b/>
          <w:bCs/>
        </w:rPr>
        <w:t xml:space="preserve"> </w:t>
      </w:r>
      <w:r w:rsidRPr="004A315E">
        <w:rPr>
          <w:b/>
        </w:rPr>
        <w:t xml:space="preserve">(vezi </w:t>
      </w:r>
      <w:r w:rsidR="00224EFC" w:rsidRPr="00224EFC">
        <w:rPr>
          <w:b/>
          <w:bCs/>
        </w:rPr>
        <w:t>Figura</w:t>
      </w:r>
      <w:r w:rsidRPr="004A315E">
        <w:rPr>
          <w:b/>
        </w:rPr>
        <w:t xml:space="preserve"> </w:t>
      </w:r>
      <w:r>
        <w:rPr>
          <w:rFonts w:hint="eastAsia"/>
          <w:b/>
        </w:rPr>
        <w:t>B)</w:t>
      </w:r>
    </w:p>
    <w:p w14:paraId="33B72466" w14:textId="77777777" w:rsidR="00E06CE5" w:rsidRDefault="00E06CE5" w:rsidP="00E06CE5">
      <w:pPr>
        <w:pStyle w:val="-"/>
      </w:pPr>
      <w:r w:rsidRPr="00E06CE5">
        <w:t>Alegerea efectelor de pulverizare</w:t>
      </w:r>
    </w:p>
    <w:p w14:paraId="13FC3386" w14:textId="77777777" w:rsidR="00E06CE5" w:rsidRPr="00E06CE5" w:rsidRDefault="00E06CE5" w:rsidP="00E06CE5">
      <w:pPr>
        <w:pStyle w:val="-"/>
        <w:rPr>
          <w:b/>
        </w:rPr>
      </w:pPr>
      <w:r w:rsidRPr="00E06CE5">
        <w:t>A = jet plat vertical, jet plat vertical.</w:t>
      </w:r>
    </w:p>
    <w:p w14:paraId="4D5166AF" w14:textId="77777777" w:rsidR="00E06CE5" w:rsidRDefault="00E06CE5" w:rsidP="00E06CE5">
      <w:pPr>
        <w:pStyle w:val="-"/>
      </w:pPr>
      <w:r w:rsidRPr="00E06CE5">
        <w:t>B = jet orizontal, pentru suprafețe verticale.</w:t>
      </w:r>
    </w:p>
    <w:p w14:paraId="46DD1A98" w14:textId="77777777" w:rsidR="00E06CE5" w:rsidRPr="00E06CE5" w:rsidRDefault="00A00A43" w:rsidP="00E06CE5">
      <w:pPr>
        <w:pStyle w:val="-"/>
      </w:pPr>
      <w:r w:rsidRPr="00E06CE5">
        <w:t>C = jet rotund, pentru colțuri, margini și alte locuri greu accesibile.</w:t>
      </w:r>
    </w:p>
    <w:p w14:paraId="2B521CF3" w14:textId="77777777" w:rsidR="003667D9" w:rsidRPr="003667D9" w:rsidRDefault="003667D9" w:rsidP="003667D9">
      <w:pPr>
        <w:pStyle w:val="-"/>
        <w:rPr>
          <w:b/>
        </w:rPr>
      </w:pPr>
      <w:r w:rsidRPr="003667D9">
        <w:rPr>
          <w:b/>
        </w:rPr>
        <w:t>Reglarea efectului de pulverizare dorit</w:t>
      </w:r>
    </w:p>
    <w:p w14:paraId="082D670E" w14:textId="77777777" w:rsidR="003667D9" w:rsidRPr="003667D9" w:rsidRDefault="003667D9" w:rsidP="003667D9">
      <w:pPr>
        <w:pStyle w:val="-"/>
      </w:pPr>
      <w:r w:rsidRPr="003667D9">
        <w:t>Cu piulița cu capac (11) slăbită, rotiți capacul de aer (9) la modelul de pulverizare dorit.</w:t>
      </w:r>
    </w:p>
    <w:p w14:paraId="50D73038" w14:textId="77777777" w:rsidR="003667D9" w:rsidRPr="003667D9" w:rsidRDefault="003667D9" w:rsidP="003667D9">
      <w:pPr>
        <w:pStyle w:val="-"/>
        <w:rPr>
          <w:b/>
        </w:rPr>
      </w:pPr>
      <w:r w:rsidRPr="003667D9">
        <w:rPr>
          <w:b/>
        </w:rPr>
        <w:t>Reglarea cantității de material</w:t>
      </w:r>
    </w:p>
    <w:p w14:paraId="6A61ADA8" w14:textId="77777777" w:rsidR="003667D9" w:rsidRPr="003667D9" w:rsidRDefault="003667D9" w:rsidP="003667D9">
      <w:pPr>
        <w:pStyle w:val="-"/>
      </w:pPr>
      <w:r w:rsidRPr="003667D9">
        <w:t>Reglați cantitatea de material rotind șurubul de reglare.</w:t>
      </w:r>
    </w:p>
    <w:p w14:paraId="404FF3A7" w14:textId="77777777" w:rsidR="003667D9" w:rsidRDefault="003667D9" w:rsidP="003667D9">
      <w:pPr>
        <w:pStyle w:val="-"/>
      </w:pPr>
      <w:r w:rsidRPr="003667D9">
        <w:t>+virați la dreapta – mai mult material</w:t>
      </w:r>
    </w:p>
    <w:p w14:paraId="56431D8A" w14:textId="77777777" w:rsidR="00A00A43" w:rsidRPr="00006BC6" w:rsidRDefault="003667D9" w:rsidP="00F85D68">
      <w:pPr>
        <w:pStyle w:val="-"/>
      </w:pPr>
      <w:r w:rsidRPr="003667D9">
        <w:t>-virați spre stânga -fără material</w:t>
      </w:r>
    </w:p>
    <w:p w14:paraId="67D12919" w14:textId="77777777" w:rsidR="00A00A43" w:rsidRPr="00A12776" w:rsidRDefault="003667D9" w:rsidP="00F85D68">
      <w:pPr>
        <w:pStyle w:val="-"/>
        <w:rPr>
          <w:b/>
        </w:rPr>
      </w:pPr>
      <w:r w:rsidRPr="00A12776">
        <w:rPr>
          <w:rFonts w:hint="eastAsia"/>
          <w:b/>
        </w:rPr>
        <w:t>Pornire</w:t>
      </w:r>
    </w:p>
    <w:p w14:paraId="5E22887C" w14:textId="294C0BF5" w:rsidR="003667D9" w:rsidRDefault="003667D9" w:rsidP="003667D9">
      <w:pPr>
        <w:pStyle w:val="-"/>
        <w:numPr>
          <w:ilvl w:val="0"/>
          <w:numId w:val="18"/>
        </w:numPr>
      </w:pPr>
      <w:r w:rsidRPr="003667D9">
        <w:t xml:space="preserve">Racord furtun, se poate alege orice poziție pentru conectare. </w:t>
      </w:r>
      <w:r w:rsidR="00A12776" w:rsidRPr="00A12776">
        <w:rPr>
          <w:b/>
        </w:rPr>
        <w:t xml:space="preserve">(vezi </w:t>
      </w:r>
      <w:r w:rsidR="00224EFC" w:rsidRPr="00224EFC">
        <w:rPr>
          <w:b/>
          <w:bCs/>
        </w:rPr>
        <w:t xml:space="preserve">Figura </w:t>
      </w:r>
      <w:r w:rsidR="00A12776" w:rsidRPr="004A315E">
        <w:rPr>
          <w:b/>
        </w:rPr>
        <w:t xml:space="preserve">C și D </w:t>
      </w:r>
      <w:r w:rsidR="00A12776">
        <w:rPr>
          <w:rFonts w:hint="eastAsia"/>
          <w:b/>
        </w:rPr>
        <w:t>)</w:t>
      </w:r>
    </w:p>
    <w:p w14:paraId="6DDAE62B" w14:textId="27B4677B" w:rsidR="003667D9" w:rsidRPr="003667D9" w:rsidRDefault="003667D9" w:rsidP="003667D9">
      <w:pPr>
        <w:pStyle w:val="-"/>
        <w:numPr>
          <w:ilvl w:val="0"/>
          <w:numId w:val="18"/>
        </w:numPr>
        <w:rPr>
          <w:b/>
        </w:rPr>
      </w:pPr>
      <w:r w:rsidRPr="003667D9">
        <w:t>Deșurubați recipientul de la pistolul de pulverizare.</w:t>
      </w:r>
    </w:p>
    <w:p w14:paraId="01BCF9C2" w14:textId="77777777" w:rsidR="003667D9" w:rsidRPr="003667D9" w:rsidRDefault="003667D9" w:rsidP="003667D9">
      <w:pPr>
        <w:pStyle w:val="-"/>
        <w:numPr>
          <w:ilvl w:val="0"/>
          <w:numId w:val="18"/>
        </w:numPr>
        <w:rPr>
          <w:b/>
        </w:rPr>
      </w:pPr>
      <w:r w:rsidRPr="003667D9">
        <w:t>Ajustați conducta ascendentă în consecință.</w:t>
      </w:r>
    </w:p>
    <w:p w14:paraId="49C63DF3" w14:textId="77777777" w:rsidR="00A00A43" w:rsidRDefault="003667D9" w:rsidP="00F85D68">
      <w:pPr>
        <w:pStyle w:val="-"/>
        <w:rPr>
          <w:b/>
        </w:rPr>
      </w:pPr>
      <w:r w:rsidRPr="003667D9">
        <w:t>Ar trebui să fie posibilă pulverizarea conținutului recipientului, fără a lăsa aproape niciun material rămas în recipient.</w:t>
      </w:r>
    </w:p>
    <w:p w14:paraId="55436F24" w14:textId="1B6839E8" w:rsidR="00A12776" w:rsidRPr="00A12776" w:rsidRDefault="00A12776" w:rsidP="00A12776">
      <w:pPr>
        <w:pStyle w:val="-"/>
        <w:rPr>
          <w:b/>
        </w:rPr>
      </w:pPr>
      <w:r w:rsidRPr="00A12776">
        <w:rPr>
          <w:b/>
        </w:rPr>
        <w:t xml:space="preserve">Pulverizarea obiectelor de deasupra capului (vezi </w:t>
      </w:r>
      <w:r w:rsidR="00224EFC" w:rsidRPr="00224EFC">
        <w:rPr>
          <w:b/>
          <w:bCs/>
        </w:rPr>
        <w:t xml:space="preserve">Figura </w:t>
      </w:r>
      <w:r w:rsidR="00AC0485">
        <w:rPr>
          <w:b/>
        </w:rPr>
        <w:t>E)</w:t>
      </w:r>
      <w:r w:rsidRPr="00A12776">
        <w:rPr>
          <w:rFonts w:hint="eastAsia"/>
          <w:b/>
        </w:rPr>
        <w:t xml:space="preserve"> </w:t>
      </w:r>
    </w:p>
    <w:p w14:paraId="170B9D16" w14:textId="77777777" w:rsidR="00FA512F" w:rsidRDefault="00A12776" w:rsidP="00A12776">
      <w:pPr>
        <w:pStyle w:val="-"/>
      </w:pPr>
      <w:r w:rsidRPr="00A12776">
        <w:t>Rotiți țeava ascendentă A pentru a o îndrepta înapoi.</w:t>
      </w:r>
    </w:p>
    <w:p w14:paraId="339602C6" w14:textId="0460A723" w:rsidR="00FA512F" w:rsidRPr="00FA512F" w:rsidRDefault="00A12776" w:rsidP="00A12776">
      <w:pPr>
        <w:pStyle w:val="-"/>
        <w:rPr>
          <w:b/>
        </w:rPr>
      </w:pPr>
      <w:r w:rsidRPr="00FA512F">
        <w:rPr>
          <w:b/>
        </w:rPr>
        <w:t xml:space="preserve">Pulverizarea cu obiecte orizontale (vezi </w:t>
      </w:r>
      <w:r w:rsidR="00224EFC" w:rsidRPr="00224EFC">
        <w:rPr>
          <w:b/>
          <w:bCs/>
        </w:rPr>
        <w:t xml:space="preserve">Figura </w:t>
      </w:r>
      <w:r w:rsidR="00AC0485">
        <w:rPr>
          <w:b/>
        </w:rPr>
        <w:t>F)</w:t>
      </w:r>
    </w:p>
    <w:p w14:paraId="1CF53F19" w14:textId="77777777" w:rsidR="00A12776" w:rsidRDefault="00A12776" w:rsidP="00A12776">
      <w:pPr>
        <w:pStyle w:val="-"/>
      </w:pPr>
      <w:r w:rsidRPr="00A12776">
        <w:t>Rotiți conducta ascendentă A înainte.</w:t>
      </w:r>
    </w:p>
    <w:p w14:paraId="07825B68" w14:textId="77777777" w:rsidR="00FA512F" w:rsidRDefault="00A12776" w:rsidP="00FA512F">
      <w:pPr>
        <w:pStyle w:val="-"/>
        <w:numPr>
          <w:ilvl w:val="0"/>
          <w:numId w:val="18"/>
        </w:numPr>
      </w:pPr>
      <w:r w:rsidRPr="00A12776">
        <w:t>Umpleți recipientul</w:t>
      </w:r>
      <w:r w:rsidRPr="00A12776">
        <w:rPr>
          <w:rFonts w:hint="eastAsia"/>
        </w:rPr>
        <w:t xml:space="preserve"> </w:t>
      </w:r>
      <w:r w:rsidRPr="00A12776">
        <w:t>cu material de acoperire.</w:t>
      </w:r>
    </w:p>
    <w:p w14:paraId="2EF95689" w14:textId="77777777" w:rsidR="00A12776" w:rsidRPr="00FA512F" w:rsidRDefault="00A12776" w:rsidP="00A12776">
      <w:pPr>
        <w:pStyle w:val="-"/>
        <w:rPr>
          <w:b/>
        </w:rPr>
      </w:pPr>
      <w:r w:rsidRPr="00FA512F">
        <w:rPr>
          <w:b/>
        </w:rPr>
        <w:t>Înșurubați ferm pe pistolul de pulverizare.</w:t>
      </w:r>
    </w:p>
    <w:p w14:paraId="2E7990A0" w14:textId="77777777" w:rsidR="00A12776" w:rsidRDefault="00A12776" w:rsidP="00A12776">
      <w:pPr>
        <w:pStyle w:val="-"/>
        <w:numPr>
          <w:ilvl w:val="0"/>
          <w:numId w:val="18"/>
        </w:numPr>
      </w:pPr>
      <w:r w:rsidRPr="00A12776">
        <w:t>Așezați pistolul de pulverizare în suportul pentru pistolul de pulverizare.</w:t>
      </w:r>
    </w:p>
    <w:p w14:paraId="08AE0F36" w14:textId="515F526D" w:rsidR="00A12776" w:rsidRDefault="00A12776" w:rsidP="00A12776">
      <w:pPr>
        <w:pStyle w:val="-"/>
        <w:numPr>
          <w:ilvl w:val="0"/>
          <w:numId w:val="18"/>
        </w:numPr>
      </w:pPr>
      <w:r w:rsidRPr="00A12776">
        <w:t>Așezați dispozitivul doar pe suprafețe plane și curate . Dispozitivul ar putea aspira.</w:t>
      </w:r>
      <w:r w:rsidRPr="00A12776">
        <w:rPr>
          <w:rFonts w:hint="eastAsia"/>
        </w:rPr>
        <w:t xml:space="preserve"> </w:t>
      </w:r>
      <w:r w:rsidRPr="00A12776">
        <w:t>a face praf etc. etc.</w:t>
      </w:r>
    </w:p>
    <w:p w14:paraId="188A503A" w14:textId="77777777" w:rsidR="00A12776" w:rsidRDefault="00A12776" w:rsidP="00A12776">
      <w:pPr>
        <w:pStyle w:val="-"/>
        <w:numPr>
          <w:ilvl w:val="0"/>
          <w:numId w:val="18"/>
        </w:numPr>
      </w:pPr>
      <w:r w:rsidRPr="00A12776">
        <w:t>Înainte de conectarea la rețeaua electrică, asigurați-vă că tensiunea rețelei corespunde cu datele de pe plăcuța cu date tehnice.</w:t>
      </w:r>
    </w:p>
    <w:p w14:paraId="0D349119" w14:textId="77777777" w:rsidR="00A12776" w:rsidRDefault="00A12776" w:rsidP="00A12776">
      <w:pPr>
        <w:pStyle w:val="-"/>
        <w:numPr>
          <w:ilvl w:val="0"/>
          <w:numId w:val="18"/>
        </w:numPr>
      </w:pPr>
      <w:r w:rsidRPr="00A12776">
        <w:t>Scoateți pistolul de pulverizare din suportul acestuia și îndreptați-l spre obiectul care urmează să fie pulverizat. Porniți-l folosind.</w:t>
      </w:r>
    </w:p>
    <w:p w14:paraId="34AF1F42" w14:textId="77777777" w:rsidR="00FA512F" w:rsidRDefault="00A12776" w:rsidP="00A12776">
      <w:pPr>
        <w:pStyle w:val="-"/>
        <w:numPr>
          <w:ilvl w:val="0"/>
          <w:numId w:val="18"/>
        </w:numPr>
      </w:pPr>
      <w:r w:rsidRPr="00A12776">
        <w:t>Comutatorul ON/OFF de pe dispozitiv.</w:t>
      </w:r>
    </w:p>
    <w:p w14:paraId="3D4F0324" w14:textId="77777777" w:rsidR="00FA512F" w:rsidRDefault="00A12776" w:rsidP="00A12776">
      <w:pPr>
        <w:pStyle w:val="-"/>
        <w:numPr>
          <w:ilvl w:val="0"/>
          <w:numId w:val="18"/>
        </w:numPr>
      </w:pPr>
      <w:r w:rsidRPr="00A12776">
        <w:lastRenderedPageBreak/>
        <w:t>Reglați modelul de pulverizare și cantitatea de material; setați cantitatea de aer și presiunea.</w:t>
      </w:r>
    </w:p>
    <w:p w14:paraId="1B383F97" w14:textId="77777777" w:rsidR="00A12776" w:rsidRDefault="00A12776" w:rsidP="00A12776">
      <w:pPr>
        <w:pStyle w:val="-"/>
        <w:numPr>
          <w:ilvl w:val="0"/>
          <w:numId w:val="18"/>
        </w:numPr>
      </w:pPr>
      <w:r w:rsidRPr="00A12776">
        <w:t>Deschideți trăgaciul pistolului de pulverizare.</w:t>
      </w:r>
    </w:p>
    <w:p w14:paraId="6118DF4D" w14:textId="77777777" w:rsidR="00224EFC" w:rsidRPr="00A12776" w:rsidRDefault="00224EFC" w:rsidP="00224EFC">
      <w:pPr>
        <w:pStyle w:val="-"/>
        <w:ind w:left="360"/>
      </w:pPr>
    </w:p>
    <w:p w14:paraId="57EC5095" w14:textId="50E9FE88" w:rsidR="003667D9" w:rsidRPr="00812C27" w:rsidRDefault="00A12776" w:rsidP="00C8586C">
      <w:pPr>
        <w:pStyle w:val="-"/>
      </w:pPr>
      <w:r w:rsidRPr="00812C27">
        <w:rPr>
          <w:b/>
        </w:rPr>
        <w:t xml:space="preserve">Notă: </w:t>
      </w:r>
      <w:r w:rsidRPr="00224EFC">
        <w:rPr>
          <w:b/>
          <w:bCs/>
        </w:rPr>
        <w:t>Când dispozitivul este pornit, aerul</w:t>
      </w:r>
      <w:r w:rsidRPr="00224EFC">
        <w:rPr>
          <w:rFonts w:hint="eastAsia"/>
          <w:b/>
          <w:bCs/>
        </w:rPr>
        <w:t xml:space="preserve"> </w:t>
      </w:r>
      <w:r w:rsidRPr="00224EFC">
        <w:rPr>
          <w:b/>
          <w:bCs/>
        </w:rPr>
        <w:t>va curge continuu din capacul de aer.</w:t>
      </w:r>
    </w:p>
    <w:p w14:paraId="1FDC3DF8" w14:textId="77777777" w:rsidR="00A00A43" w:rsidRPr="009F324A" w:rsidRDefault="00A00A43" w:rsidP="00F85D68">
      <w:pPr>
        <w:pStyle w:val="-"/>
        <w:rPr>
          <w:b/>
        </w:rPr>
      </w:pPr>
      <w:r w:rsidRPr="009F324A">
        <w:rPr>
          <w:b/>
        </w:rPr>
        <w:t>Tehnologie de pulverizare</w:t>
      </w:r>
    </w:p>
    <w:p w14:paraId="5F4224C4" w14:textId="77777777" w:rsidR="00A00A43" w:rsidRDefault="00A00A43" w:rsidP="00F85D68">
      <w:pPr>
        <w:pStyle w:val="-"/>
      </w:pPr>
      <w:r>
        <w:t>Rezultatul pulverizării depinde în mod crucial de cât de netedă și curată este suprafața înainte de pulverizare. Prin urmare, suprafața trebuie pretratată și fără praf.</w:t>
      </w:r>
    </w:p>
    <w:p w14:paraId="07894C99" w14:textId="77777777" w:rsidR="00A00A43" w:rsidRDefault="00A00A43" w:rsidP="00F85D68">
      <w:pPr>
        <w:pStyle w:val="-"/>
      </w:pPr>
      <w:r>
        <w:t>Ceea ce nu trebuie pulverizat trebuie acoperit cu bandă adezivă și ziar.</w:t>
      </w:r>
    </w:p>
    <w:p w14:paraId="394C3172" w14:textId="77777777" w:rsidR="00A00A43" w:rsidRDefault="00A00A43" w:rsidP="00F85D68">
      <w:pPr>
        <w:pStyle w:val="-"/>
      </w:pPr>
      <w:r>
        <w:t>Acoperiți șurubul sau un dispozitiv similar la obiectul pulverizat.</w:t>
      </w:r>
    </w:p>
    <w:p w14:paraId="3B11AE2B" w14:textId="77777777" w:rsidR="00A00A43" w:rsidRDefault="00A00A43" w:rsidP="00F85D68">
      <w:pPr>
        <w:pStyle w:val="-"/>
      </w:pPr>
      <w:r>
        <w:t>Este important să se efectueze pulverizarea pe carton sau pe o suprafață similară, pentru a găsi setarea corectă a pistolului de pulverizare.</w:t>
      </w:r>
    </w:p>
    <w:p w14:paraId="3053739A" w14:textId="77777777" w:rsidR="00A00A43" w:rsidRDefault="00A00A43" w:rsidP="00F85D68">
      <w:pPr>
        <w:pStyle w:val="-"/>
      </w:pPr>
      <w:r>
        <w:rPr>
          <w:rFonts w:hint="eastAsia"/>
        </w:rPr>
        <w:t xml:space="preserve"> </w:t>
      </w:r>
    </w:p>
    <w:p w14:paraId="0C869578" w14:textId="77777777" w:rsidR="00A00A43" w:rsidRPr="00224EFC" w:rsidRDefault="00A00A43" w:rsidP="00224EFC">
      <w:pPr>
        <w:pStyle w:val="-"/>
        <w:rPr>
          <w:b/>
          <w:bCs/>
        </w:rPr>
      </w:pPr>
      <w:r w:rsidRPr="00224EFC">
        <w:rPr>
          <w:b/>
          <w:bCs/>
        </w:rPr>
        <w:t>Important:</w:t>
      </w:r>
    </w:p>
    <w:p w14:paraId="2220CAC0" w14:textId="77777777" w:rsidR="00A00A43" w:rsidRPr="00224EFC" w:rsidRDefault="00842FDE" w:rsidP="00F85D68">
      <w:pPr>
        <w:pStyle w:val="-"/>
        <w:rPr>
          <w:b/>
          <w:bCs/>
        </w:rPr>
      </w:pPr>
      <w:r w:rsidRPr="00224EFC">
        <w:rPr>
          <w:rFonts w:hint="eastAsia"/>
          <w:b/>
          <w:bCs/>
        </w:rPr>
        <w:t>Spa</w:t>
      </w:r>
      <w:r w:rsidRPr="00224EFC">
        <w:rPr>
          <w:rFonts w:hint="eastAsia"/>
          <w:b/>
          <w:bCs/>
        </w:rPr>
        <w:t>ț</w:t>
      </w:r>
      <w:r w:rsidRPr="00224EFC">
        <w:rPr>
          <w:rFonts w:hint="eastAsia"/>
          <w:b/>
          <w:bCs/>
        </w:rPr>
        <w:t xml:space="preserve">iul </w:t>
      </w:r>
      <w:r w:rsidR="00A00A43" w:rsidRPr="00224EFC">
        <w:rPr>
          <w:b/>
          <w:bCs/>
        </w:rPr>
        <w:t>deschis al zonei de pulverizare începe și se evită perturbările în interiorul zonei de pulverizare.</w:t>
      </w:r>
    </w:p>
    <w:p w14:paraId="5F0EFD64" w14:textId="100DAA6A" w:rsidR="00E06CE5" w:rsidRPr="003667D9" w:rsidRDefault="00E06CE5" w:rsidP="00E06CE5">
      <w:pPr>
        <w:pStyle w:val="-"/>
        <w:rPr>
          <w:b/>
        </w:rPr>
      </w:pPr>
      <w:r w:rsidRPr="003667D9">
        <w:rPr>
          <w:b/>
        </w:rPr>
        <w:t xml:space="preserve">dreapta ( </w:t>
      </w:r>
      <w:bookmarkStart w:id="0" w:name="_Hlk139101510"/>
      <w:r w:rsidR="00224EFC">
        <w:rPr>
          <w:b/>
        </w:rPr>
        <w:t>vezi</w:t>
      </w:r>
      <w:bookmarkEnd w:id="0"/>
      <w:r w:rsidR="00224EFC">
        <w:rPr>
          <w:b/>
        </w:rPr>
        <w:t xml:space="preserve"> </w:t>
      </w:r>
      <w:r w:rsidR="00224EFC" w:rsidRPr="00224EFC">
        <w:rPr>
          <w:b/>
          <w:bCs/>
        </w:rPr>
        <w:t xml:space="preserve">Figura </w:t>
      </w:r>
      <w:r w:rsidRPr="003667D9">
        <w:rPr>
          <w:b/>
        </w:rPr>
        <w:t>G)</w:t>
      </w:r>
    </w:p>
    <w:p w14:paraId="5D1BD6C5" w14:textId="77777777" w:rsidR="00E06CE5" w:rsidRPr="00224EFC" w:rsidRDefault="00E06CE5" w:rsidP="00E06CE5">
      <w:pPr>
        <w:pStyle w:val="-"/>
        <w:rPr>
          <w:b/>
          <w:bCs/>
        </w:rPr>
      </w:pPr>
      <w:r w:rsidRPr="00224EFC">
        <w:rPr>
          <w:b/>
          <w:bCs/>
        </w:rPr>
        <w:t>Țineți întotdeauna pistolul de pulverizare la o distanță uniformă de aproximativ 5-15 cm față de obiectul care urmează să fie pulverizat.</w:t>
      </w:r>
    </w:p>
    <w:p w14:paraId="100B1D8F" w14:textId="77777777" w:rsidR="00E06CE5" w:rsidRDefault="00E06CE5" w:rsidP="00E06CE5">
      <w:pPr>
        <w:pStyle w:val="-"/>
      </w:pPr>
      <w:r w:rsidRPr="00E06CE5">
        <w:t>Mișcați pistolul de pulverizare uniform, transversal sau în sus și în jos, în funcție de efectul de pulverizare reglat. O pulverizare uniformă</w:t>
      </w:r>
    </w:p>
    <w:p w14:paraId="1579B033" w14:textId="77777777" w:rsidR="00E06CE5" w:rsidRDefault="00E06CE5" w:rsidP="00E06CE5">
      <w:pPr>
        <w:pStyle w:val="-"/>
      </w:pPr>
      <w:r w:rsidRPr="00E06CE5">
        <w:t>Mișcarea pistolului de pulverizare va oferi o calitate uniformă a suprafeței.</w:t>
      </w:r>
    </w:p>
    <w:p w14:paraId="78693F4F" w14:textId="77777777" w:rsidR="00E06CE5" w:rsidRPr="00E06CE5" w:rsidRDefault="00E06CE5" w:rsidP="00E06CE5">
      <w:pPr>
        <w:pStyle w:val="-"/>
      </w:pPr>
    </w:p>
    <w:p w14:paraId="78AEAF09" w14:textId="19B14C8F" w:rsidR="00E06CE5" w:rsidRPr="00E06CE5" w:rsidRDefault="00E06CE5" w:rsidP="00E06CE5">
      <w:pPr>
        <w:pStyle w:val="-"/>
        <w:rPr>
          <w:b/>
        </w:rPr>
      </w:pPr>
      <w:r w:rsidRPr="00E06CE5">
        <w:rPr>
          <w:b/>
        </w:rPr>
        <w:t xml:space="preserve">Greșit (vezi </w:t>
      </w:r>
      <w:r w:rsidR="00224EFC" w:rsidRPr="00224EFC">
        <w:rPr>
          <w:b/>
          <w:bCs/>
        </w:rPr>
        <w:t xml:space="preserve">Figura </w:t>
      </w:r>
      <w:r w:rsidRPr="00E06CE5">
        <w:rPr>
          <w:b/>
        </w:rPr>
        <w:t xml:space="preserve">H </w:t>
      </w:r>
      <w:r w:rsidRPr="00E06CE5">
        <w:rPr>
          <w:rFonts w:hint="eastAsia"/>
          <w:b/>
        </w:rPr>
        <w:t>)</w:t>
      </w:r>
    </w:p>
    <w:p w14:paraId="607DD77E" w14:textId="77777777" w:rsidR="00E06CE5" w:rsidRPr="00224EFC" w:rsidRDefault="00E06CE5" w:rsidP="00E06CE5">
      <w:pPr>
        <w:pStyle w:val="-"/>
        <w:rPr>
          <w:b/>
          <w:bCs/>
        </w:rPr>
      </w:pPr>
      <w:r w:rsidRPr="00224EFC">
        <w:rPr>
          <w:b/>
          <w:bCs/>
        </w:rPr>
        <w:t>Formare excesivă de ceață de vopsea, finisaj neuniform al suprafeței</w:t>
      </w:r>
    </w:p>
    <w:p w14:paraId="56C0D3EA" w14:textId="77777777" w:rsidR="00E06CE5" w:rsidRDefault="00E06CE5" w:rsidP="00E06CE5">
      <w:pPr>
        <w:pStyle w:val="-"/>
      </w:pPr>
      <w:r w:rsidRPr="00E06CE5">
        <w:t>Dacă se acumulează material de acoperire pe duză (2) și pe capacul de aer (1), curățați ambele componente cu solvent sau apă.</w:t>
      </w:r>
    </w:p>
    <w:p w14:paraId="4F65F83E" w14:textId="77777777" w:rsidR="00224EFC" w:rsidRPr="00E06CE5" w:rsidRDefault="00224EFC" w:rsidP="00E06CE5">
      <w:pPr>
        <w:pStyle w:val="-"/>
      </w:pPr>
    </w:p>
    <w:p w14:paraId="3E8E9B5D" w14:textId="77777777" w:rsidR="00E06CE5" w:rsidRPr="00E06CE5" w:rsidRDefault="00E06CE5" w:rsidP="00E06CE5">
      <w:pPr>
        <w:pStyle w:val="-"/>
        <w:rPr>
          <w:b/>
        </w:rPr>
      </w:pPr>
      <w:r w:rsidRPr="00E06CE5">
        <w:rPr>
          <w:b/>
        </w:rPr>
        <w:t>Pauze la locul de muncă</w:t>
      </w:r>
    </w:p>
    <w:p w14:paraId="7FEB1313" w14:textId="77777777" w:rsidR="00E06CE5" w:rsidRDefault="00E06CE5" w:rsidP="00E06CE5">
      <w:pPr>
        <w:pStyle w:val="-"/>
      </w:pPr>
      <w:r w:rsidRPr="00E06CE5">
        <w:t>Opriți dispozitivul.</w:t>
      </w:r>
    </w:p>
    <w:p w14:paraId="7847CD5D" w14:textId="77777777" w:rsidR="00E06CE5" w:rsidRDefault="00E06CE5" w:rsidP="00E06CE5">
      <w:pPr>
        <w:pStyle w:val="-"/>
      </w:pPr>
      <w:r w:rsidRPr="00E06CE5">
        <w:t>Așezați pistolul de pulverizare în suportul pistolului de pulverizare.</w:t>
      </w:r>
    </w:p>
    <w:p w14:paraId="759E6696" w14:textId="77777777" w:rsidR="00E06CE5" w:rsidRPr="00E06CE5" w:rsidRDefault="00E06CE5" w:rsidP="00E06CE5">
      <w:pPr>
        <w:pStyle w:val="-"/>
      </w:pPr>
    </w:p>
    <w:p w14:paraId="58D287CB" w14:textId="77777777" w:rsidR="00E06CE5" w:rsidRPr="00E06CE5" w:rsidRDefault="00E06CE5" w:rsidP="00E06CE5">
      <w:pPr>
        <w:pStyle w:val="-"/>
        <w:rPr>
          <w:b/>
        </w:rPr>
      </w:pPr>
      <w:r w:rsidRPr="00E06CE5">
        <w:rPr>
          <w:b/>
        </w:rPr>
        <w:t>Închiderea și curățarea</w:t>
      </w:r>
    </w:p>
    <w:p w14:paraId="1FB067F7" w14:textId="77777777" w:rsidR="00E06CE5" w:rsidRDefault="00E06CE5" w:rsidP="00224EFC">
      <w:pPr>
        <w:pStyle w:val="-"/>
        <w:numPr>
          <w:ilvl w:val="0"/>
          <w:numId w:val="21"/>
        </w:numPr>
        <w:ind w:left="284" w:hanging="284"/>
      </w:pPr>
      <w:r w:rsidRPr="00E06CE5">
        <w:lastRenderedPageBreak/>
        <w:t>Opriți dispozitivul. Deschideți trăgaciul astfel încât materialul de acoperire din pistolul de pulverizare să se scurgă înapoi în recipient.</w:t>
      </w:r>
    </w:p>
    <w:p w14:paraId="4D9133D0" w14:textId="77777777" w:rsidR="00E06CE5" w:rsidRPr="00E06CE5" w:rsidRDefault="00E06CE5" w:rsidP="00224EFC">
      <w:pPr>
        <w:pStyle w:val="-"/>
        <w:numPr>
          <w:ilvl w:val="0"/>
          <w:numId w:val="21"/>
        </w:numPr>
        <w:ind w:left="284" w:hanging="284"/>
      </w:pPr>
      <w:r w:rsidRPr="00E06CE5">
        <w:t>Deșurubați recipientul. Puneți materialul de acoperire rămas înapoi în recipientul cu material.</w:t>
      </w:r>
    </w:p>
    <w:p w14:paraId="567D9E88" w14:textId="77777777" w:rsidR="00E06CE5" w:rsidRPr="00E06CE5" w:rsidRDefault="00E06CE5" w:rsidP="00224EFC">
      <w:pPr>
        <w:pStyle w:val="-"/>
        <w:numPr>
          <w:ilvl w:val="0"/>
          <w:numId w:val="21"/>
        </w:numPr>
        <w:ind w:left="284" w:hanging="284"/>
      </w:pPr>
      <w:r w:rsidRPr="00E06CE5">
        <w:t>Curățați recipientul și țeava ascendentă cu o perie.</w:t>
      </w:r>
    </w:p>
    <w:p w14:paraId="2C37BDCB" w14:textId="3BD68691" w:rsidR="00E06CE5" w:rsidRPr="00E06CE5" w:rsidRDefault="00E06CE5" w:rsidP="00224EFC">
      <w:pPr>
        <w:pStyle w:val="-"/>
        <w:numPr>
          <w:ilvl w:val="0"/>
          <w:numId w:val="21"/>
        </w:numPr>
        <w:ind w:left="284" w:hanging="284"/>
      </w:pPr>
      <w:r w:rsidRPr="00E06CE5">
        <w:t>Umpleți recipientul cu solvent sau apă. Înșurubați recipientul la loc.</w:t>
      </w:r>
    </w:p>
    <w:p w14:paraId="7178EE48" w14:textId="77777777" w:rsidR="00E06CE5" w:rsidRPr="00E06CE5" w:rsidRDefault="00E06CE5" w:rsidP="00E06CE5">
      <w:pPr>
        <w:pStyle w:val="-"/>
        <w:rPr>
          <w:b/>
        </w:rPr>
      </w:pPr>
      <w:r w:rsidRPr="00E06CE5">
        <w:rPr>
          <w:b/>
        </w:rPr>
        <w:t>Folosiți doar solvent cu un punct de aprindere mai mare de 21°C</w:t>
      </w:r>
    </w:p>
    <w:p w14:paraId="475A42AE" w14:textId="77777777" w:rsidR="00E06CE5" w:rsidRPr="00224EFC" w:rsidRDefault="00E06CE5" w:rsidP="00224EFC">
      <w:pPr>
        <w:pStyle w:val="-"/>
        <w:numPr>
          <w:ilvl w:val="0"/>
          <w:numId w:val="20"/>
        </w:numPr>
        <w:ind w:left="284" w:hanging="284"/>
      </w:pPr>
      <w:r w:rsidRPr="00224EFC">
        <w:t>Porniți dispozitivul și pulverizați solventul sau apa într-un recipient.</w:t>
      </w:r>
    </w:p>
    <w:p w14:paraId="6CBCF73B" w14:textId="77777777" w:rsidR="00E06CE5" w:rsidRPr="00224EFC" w:rsidRDefault="00E06CE5" w:rsidP="00224EFC">
      <w:pPr>
        <w:pStyle w:val="-"/>
        <w:numPr>
          <w:ilvl w:val="0"/>
          <w:numId w:val="20"/>
        </w:numPr>
        <w:ind w:left="284" w:hanging="284"/>
      </w:pPr>
      <w:r w:rsidRPr="00224EFC">
        <w:t>Dacă nu se folosește un tub, se va depune solvent sau apă în afara recipientului. Acest lucru se datorează volumului mare de aer.</w:t>
      </w:r>
    </w:p>
    <w:p w14:paraId="28659376" w14:textId="77777777" w:rsidR="00E06CE5" w:rsidRPr="00224EFC" w:rsidRDefault="00E06CE5" w:rsidP="00224EFC">
      <w:pPr>
        <w:pStyle w:val="-"/>
        <w:numPr>
          <w:ilvl w:val="0"/>
          <w:numId w:val="20"/>
        </w:numPr>
        <w:ind w:left="284" w:hanging="284"/>
      </w:pPr>
      <w:r w:rsidRPr="00224EFC">
        <w:t>Repetați procedura de mai sus până când din duză iese solvent limpede sau apă.</w:t>
      </w:r>
    </w:p>
    <w:p w14:paraId="5BD6E79D" w14:textId="77777777" w:rsidR="00E06CE5" w:rsidRPr="00224EFC" w:rsidRDefault="00E06CE5" w:rsidP="00224EFC">
      <w:pPr>
        <w:pStyle w:val="-"/>
        <w:numPr>
          <w:ilvl w:val="0"/>
          <w:numId w:val="20"/>
        </w:numPr>
        <w:ind w:left="284" w:hanging="284"/>
      </w:pPr>
      <w:r w:rsidRPr="00224EFC">
        <w:t>Opriți dispozitivul.</w:t>
      </w:r>
    </w:p>
    <w:p w14:paraId="5E805264" w14:textId="77777777" w:rsidR="00E06CE5" w:rsidRPr="00224EFC" w:rsidRDefault="00E06CE5" w:rsidP="00224EFC">
      <w:pPr>
        <w:pStyle w:val="-"/>
        <w:numPr>
          <w:ilvl w:val="0"/>
          <w:numId w:val="20"/>
        </w:numPr>
        <w:ind w:left="284" w:hanging="284"/>
      </w:pPr>
      <w:r w:rsidRPr="00224EFC">
        <w:t>Apoi goliți complet recipientul. Păstrați întotdeauna sigiliul recipientului fără material de acoperire și verificați dacă există deteriorări.</w:t>
      </w:r>
    </w:p>
    <w:p w14:paraId="7BE5B6CB" w14:textId="77777777" w:rsidR="00E06CE5" w:rsidRPr="00224EFC" w:rsidRDefault="00E06CE5" w:rsidP="00224EFC">
      <w:pPr>
        <w:pStyle w:val="-"/>
        <w:numPr>
          <w:ilvl w:val="0"/>
          <w:numId w:val="20"/>
        </w:numPr>
        <w:ind w:left="284" w:hanging="284"/>
      </w:pPr>
      <w:r w:rsidRPr="00224EFC">
        <w:t>Curățați exteriorul pistolului de pulverizare și al recipientului cu o lavetă îmbibată în solvent sau apă.</w:t>
      </w:r>
    </w:p>
    <w:p w14:paraId="36A27C3D" w14:textId="2ED80CD9" w:rsidR="00E06CE5" w:rsidRPr="00224EFC" w:rsidRDefault="00E06CE5" w:rsidP="00224EFC">
      <w:pPr>
        <w:pStyle w:val="-"/>
        <w:numPr>
          <w:ilvl w:val="0"/>
          <w:numId w:val="20"/>
        </w:numPr>
        <w:ind w:left="284" w:hanging="284"/>
      </w:pPr>
      <w:r w:rsidRPr="00224EFC">
        <w:t>Deșurubați piulița de racord. Scoateți capacul de aer. Curățați capacul de aer și duza cu o perie și solvent sau apă.</w:t>
      </w:r>
    </w:p>
    <w:p w14:paraId="1284F89E" w14:textId="77777777" w:rsidR="00812C27" w:rsidRPr="00224EFC" w:rsidRDefault="00E06CE5" w:rsidP="00C8586C">
      <w:pPr>
        <w:pStyle w:val="-"/>
        <w:rPr>
          <w:b/>
        </w:rPr>
      </w:pPr>
      <w:r w:rsidRPr="00224EFC">
        <w:rPr>
          <w:b/>
        </w:rPr>
        <w:t>Nota:</w:t>
      </w:r>
      <w:r w:rsidRPr="00224EFC">
        <w:rPr>
          <w:b/>
          <w:color w:val="000002"/>
          <w:w w:val="105"/>
        </w:rPr>
        <w:t xml:space="preserve"> </w:t>
      </w:r>
      <w:r w:rsidRPr="00224EFC">
        <w:rPr>
          <w:b/>
        </w:rPr>
        <w:t>Nu curățați niciodată duza sau orificiul de aer al pistolului de pulverizare cu obiecte metalice ascuțite.</w:t>
      </w:r>
    </w:p>
    <w:p w14:paraId="124291AE" w14:textId="77777777" w:rsidR="000A4A29" w:rsidRDefault="000A4A29" w:rsidP="00517043">
      <w:pPr>
        <w:pStyle w:val="a0"/>
        <w:ind w:left="0" w:firstLine="0"/>
      </w:pPr>
    </w:p>
    <w:p w14:paraId="1EDB703E" w14:textId="77777777" w:rsidR="000A4A29" w:rsidRDefault="000A4A29" w:rsidP="00517043">
      <w:pPr>
        <w:pStyle w:val="a0"/>
        <w:ind w:left="0" w:firstLine="0"/>
      </w:pPr>
    </w:p>
    <w:p w14:paraId="636DBE8E" w14:textId="77777777" w:rsidR="000A4A29" w:rsidRDefault="000A4A29" w:rsidP="00517043">
      <w:pPr>
        <w:pStyle w:val="a0"/>
        <w:ind w:left="0" w:firstLine="0"/>
      </w:pPr>
    </w:p>
    <w:p w14:paraId="04344B18" w14:textId="77777777" w:rsidR="000A4A29" w:rsidRDefault="000A4A29" w:rsidP="00517043">
      <w:pPr>
        <w:pStyle w:val="a0"/>
        <w:ind w:left="0" w:firstLine="0"/>
      </w:pPr>
    </w:p>
    <w:p w14:paraId="653194B5" w14:textId="77777777" w:rsidR="000A4A29" w:rsidRDefault="000A4A29" w:rsidP="00517043">
      <w:pPr>
        <w:pStyle w:val="a0"/>
        <w:ind w:left="0" w:firstLine="0"/>
      </w:pPr>
    </w:p>
    <w:p w14:paraId="3A22DE6A" w14:textId="77777777" w:rsidR="000A4A29" w:rsidRDefault="000A4A29" w:rsidP="00517043">
      <w:pPr>
        <w:pStyle w:val="a0"/>
        <w:ind w:left="0" w:firstLine="0"/>
      </w:pPr>
    </w:p>
    <w:p w14:paraId="66BB493E" w14:textId="77777777" w:rsidR="000A4A29" w:rsidRDefault="000A4A29" w:rsidP="00517043">
      <w:pPr>
        <w:pStyle w:val="a0"/>
        <w:ind w:left="0" w:firstLine="0"/>
      </w:pPr>
    </w:p>
    <w:p w14:paraId="39F5CD54" w14:textId="77777777" w:rsidR="000A4A29" w:rsidRDefault="000A4A29" w:rsidP="00517043">
      <w:pPr>
        <w:pStyle w:val="a0"/>
        <w:ind w:left="0" w:firstLine="0"/>
      </w:pPr>
    </w:p>
    <w:p w14:paraId="25D2E862" w14:textId="77777777" w:rsidR="000A4A29" w:rsidRDefault="000A4A29" w:rsidP="00517043">
      <w:pPr>
        <w:pStyle w:val="a0"/>
        <w:ind w:left="0" w:firstLine="0"/>
      </w:pPr>
    </w:p>
    <w:p w14:paraId="2729BB6A" w14:textId="77777777" w:rsidR="000A4A29" w:rsidRDefault="000A4A29" w:rsidP="00517043">
      <w:pPr>
        <w:pStyle w:val="a0"/>
        <w:ind w:left="0" w:firstLine="0"/>
      </w:pPr>
    </w:p>
    <w:p w14:paraId="070793C0" w14:textId="77777777" w:rsidR="000A4A29" w:rsidRDefault="000A4A29" w:rsidP="00517043">
      <w:pPr>
        <w:pStyle w:val="a0"/>
        <w:ind w:left="0" w:firstLine="0"/>
      </w:pPr>
    </w:p>
    <w:p w14:paraId="48BBCFBE" w14:textId="77777777" w:rsidR="000A4A29" w:rsidRDefault="000A4A29" w:rsidP="00517043">
      <w:pPr>
        <w:pStyle w:val="a0"/>
        <w:ind w:left="0" w:firstLine="0"/>
      </w:pPr>
    </w:p>
    <w:p w14:paraId="157FA349" w14:textId="77777777" w:rsidR="00812C27" w:rsidRDefault="00812C27" w:rsidP="00517043">
      <w:pPr>
        <w:pStyle w:val="a0"/>
        <w:ind w:left="0" w:firstLine="0"/>
      </w:pPr>
    </w:p>
    <w:p w14:paraId="6D33E893" w14:textId="77777777" w:rsidR="009018A6" w:rsidRDefault="009018A6" w:rsidP="00517043">
      <w:pPr>
        <w:pStyle w:val="a0"/>
        <w:ind w:left="0" w:firstLine="0"/>
      </w:pPr>
    </w:p>
    <w:p w14:paraId="6756045A" w14:textId="77777777" w:rsidR="00921138" w:rsidRPr="00B40264" w:rsidRDefault="00921138" w:rsidP="00921138">
      <w:pPr>
        <w:pStyle w:val="1"/>
        <w:spacing w:after="62"/>
      </w:pPr>
      <w:r w:rsidRPr="00247316">
        <w:lastRenderedPageBreak/>
        <w:t>ÎNTREȚINERE ȘI DEFECTE</w:t>
      </w:r>
    </w:p>
    <w:p w14:paraId="69F1D206" w14:textId="77777777" w:rsidR="00921138" w:rsidRPr="0097570A" w:rsidRDefault="00921138" w:rsidP="00921138">
      <w:pPr>
        <w:pStyle w:val="2"/>
      </w:pPr>
      <w:r w:rsidRPr="0097570A">
        <w:t>Posibile defecțiuni și metode de eliminare a acestora</w:t>
      </w:r>
    </w:p>
    <w:tbl>
      <w:tblPr>
        <w:tblStyle w:val="TableGrid"/>
        <w:tblW w:w="5131" w:type="dxa"/>
        <w:tblInd w:w="-3"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701"/>
        <w:gridCol w:w="2268"/>
        <w:gridCol w:w="1162"/>
      </w:tblGrid>
      <w:tr w:rsidR="00921138" w:rsidRPr="00EB11C0" w14:paraId="6BAEC850" w14:textId="77777777" w:rsidTr="00BD5D1F">
        <w:trPr>
          <w:trHeight w:val="170"/>
        </w:trPr>
        <w:tc>
          <w:tcPr>
            <w:tcW w:w="1701" w:type="dxa"/>
          </w:tcPr>
          <w:p w14:paraId="7D132E81" w14:textId="77777777" w:rsidR="00921138" w:rsidRPr="003E32F1" w:rsidRDefault="00921138" w:rsidP="009B7B7E">
            <w:pPr>
              <w:pStyle w:val="a5"/>
            </w:pPr>
            <w:r w:rsidRPr="003E32F1">
              <w:t xml:space="preserve">Depanarea </w:t>
            </w:r>
            <w:r w:rsidRPr="003E32F1">
              <w:rPr>
                <w:rFonts w:hint="eastAsia"/>
              </w:rPr>
              <w:t>problemelor</w:t>
            </w:r>
            <w:r w:rsidRPr="003E32F1">
              <w:t>​</w:t>
            </w:r>
          </w:p>
        </w:tc>
        <w:tc>
          <w:tcPr>
            <w:tcW w:w="2268" w:type="dxa"/>
          </w:tcPr>
          <w:p w14:paraId="63EC1481" w14:textId="77777777" w:rsidR="00921138" w:rsidRPr="003E32F1" w:rsidRDefault="00921138" w:rsidP="009B7B7E">
            <w:pPr>
              <w:pStyle w:val="a5"/>
            </w:pPr>
            <w:r w:rsidRPr="003E32F1">
              <w:t>Cauza</w:t>
            </w:r>
          </w:p>
        </w:tc>
        <w:tc>
          <w:tcPr>
            <w:tcW w:w="1162" w:type="dxa"/>
          </w:tcPr>
          <w:p w14:paraId="72DB8CA0" w14:textId="77777777" w:rsidR="00921138" w:rsidRPr="003E32F1" w:rsidRDefault="00921138" w:rsidP="009B7B7E">
            <w:pPr>
              <w:pStyle w:val="a5"/>
            </w:pPr>
            <w:r w:rsidRPr="003E32F1">
              <w:t>Remediu</w:t>
            </w:r>
          </w:p>
        </w:tc>
      </w:tr>
      <w:tr w:rsidR="00921138" w:rsidRPr="00B627DC" w14:paraId="4D962D50" w14:textId="77777777" w:rsidTr="00BD5D1F">
        <w:trPr>
          <w:trHeight w:val="162"/>
        </w:trPr>
        <w:tc>
          <w:tcPr>
            <w:tcW w:w="1701" w:type="dxa"/>
            <w:vMerge w:val="restart"/>
            <w:vAlign w:val="center"/>
          </w:tcPr>
          <w:p w14:paraId="2B479E5F" w14:textId="77777777" w:rsidR="00921138" w:rsidRPr="003E32F1" w:rsidRDefault="00921138" w:rsidP="00273CEA">
            <w:pPr>
              <w:pStyle w:val="a3"/>
              <w:jc w:val="left"/>
            </w:pPr>
            <w:r w:rsidRPr="003E32F1">
              <w:t>Fără material de acoperire la ieșirea duzei</w:t>
            </w:r>
          </w:p>
        </w:tc>
        <w:tc>
          <w:tcPr>
            <w:tcW w:w="2268" w:type="dxa"/>
            <w:vAlign w:val="center"/>
          </w:tcPr>
          <w:p w14:paraId="75937F58" w14:textId="77777777" w:rsidR="00921138" w:rsidRDefault="00921138" w:rsidP="00273CEA">
            <w:pPr>
              <w:pStyle w:val="a3"/>
              <w:jc w:val="left"/>
            </w:pPr>
            <w:r>
              <w:t>D PTS înfundat.</w:t>
            </w:r>
          </w:p>
        </w:tc>
        <w:tc>
          <w:tcPr>
            <w:tcW w:w="1162" w:type="dxa"/>
            <w:vAlign w:val="center"/>
          </w:tcPr>
          <w:p w14:paraId="36895532" w14:textId="77777777" w:rsidR="00921138" w:rsidRDefault="00921138" w:rsidP="00273CEA">
            <w:pPr>
              <w:pStyle w:val="a3"/>
              <w:jc w:val="left"/>
            </w:pPr>
            <w:r w:rsidRPr="003E32F1">
              <w:t>Curat</w:t>
            </w:r>
          </w:p>
        </w:tc>
      </w:tr>
      <w:tr w:rsidR="00921138" w:rsidRPr="00B627DC" w14:paraId="178501F5" w14:textId="77777777" w:rsidTr="00BD5D1F">
        <w:trPr>
          <w:trHeight w:val="161"/>
        </w:trPr>
        <w:tc>
          <w:tcPr>
            <w:tcW w:w="1701" w:type="dxa"/>
            <w:vMerge/>
            <w:vAlign w:val="center"/>
          </w:tcPr>
          <w:p w14:paraId="15554136" w14:textId="77777777" w:rsidR="00921138" w:rsidRPr="003E32F1" w:rsidRDefault="00921138" w:rsidP="00273CEA">
            <w:pPr>
              <w:pStyle w:val="a3"/>
              <w:jc w:val="left"/>
            </w:pPr>
          </w:p>
        </w:tc>
        <w:tc>
          <w:tcPr>
            <w:tcW w:w="2268" w:type="dxa"/>
            <w:vAlign w:val="center"/>
          </w:tcPr>
          <w:p w14:paraId="02B384B8" w14:textId="77777777" w:rsidR="00921138" w:rsidRDefault="00921138" w:rsidP="00273CEA">
            <w:pPr>
              <w:pStyle w:val="a3"/>
              <w:jc w:val="left"/>
            </w:pPr>
            <w:r>
              <w:t>Coloană înfundată.</w:t>
            </w:r>
          </w:p>
        </w:tc>
        <w:tc>
          <w:tcPr>
            <w:tcW w:w="1162" w:type="dxa"/>
            <w:vAlign w:val="center"/>
          </w:tcPr>
          <w:p w14:paraId="3BF740FD" w14:textId="77777777" w:rsidR="00921138" w:rsidRPr="003E32F1" w:rsidRDefault="00921138" w:rsidP="00273CEA">
            <w:pPr>
              <w:pStyle w:val="a3"/>
              <w:jc w:val="left"/>
            </w:pPr>
            <w:r>
              <w:t>Curat</w:t>
            </w:r>
          </w:p>
        </w:tc>
      </w:tr>
      <w:tr w:rsidR="00921138" w:rsidRPr="00B627DC" w14:paraId="05DE9BD8" w14:textId="77777777" w:rsidTr="00BD5D1F">
        <w:trPr>
          <w:trHeight w:val="161"/>
        </w:trPr>
        <w:tc>
          <w:tcPr>
            <w:tcW w:w="1701" w:type="dxa"/>
            <w:vMerge/>
            <w:vAlign w:val="center"/>
          </w:tcPr>
          <w:p w14:paraId="64A8C887" w14:textId="77777777" w:rsidR="00921138" w:rsidRPr="003E32F1" w:rsidRDefault="00921138" w:rsidP="00273CEA">
            <w:pPr>
              <w:pStyle w:val="a3"/>
              <w:jc w:val="left"/>
            </w:pPr>
          </w:p>
        </w:tc>
        <w:tc>
          <w:tcPr>
            <w:tcW w:w="2268" w:type="dxa"/>
            <w:vAlign w:val="center"/>
          </w:tcPr>
          <w:p w14:paraId="3A21C98C" w14:textId="77777777" w:rsidR="00921138" w:rsidRDefault="00921138" w:rsidP="00273CEA">
            <w:pPr>
              <w:pStyle w:val="a3"/>
              <w:jc w:val="left"/>
            </w:pPr>
            <w:r>
              <w:t>Găuri mici pe conducta ascendentă înfundate.</w:t>
            </w:r>
          </w:p>
        </w:tc>
        <w:tc>
          <w:tcPr>
            <w:tcW w:w="1162" w:type="dxa"/>
            <w:vAlign w:val="center"/>
          </w:tcPr>
          <w:p w14:paraId="3D3DC5EB" w14:textId="77777777" w:rsidR="00921138" w:rsidRPr="003E32F1" w:rsidRDefault="00921138" w:rsidP="00273CEA">
            <w:pPr>
              <w:pStyle w:val="a3"/>
              <w:jc w:val="left"/>
            </w:pPr>
            <w:r>
              <w:t>Curat</w:t>
            </w:r>
          </w:p>
        </w:tc>
      </w:tr>
      <w:tr w:rsidR="00921138" w:rsidRPr="00B627DC" w14:paraId="3CB2F46B" w14:textId="77777777" w:rsidTr="00BD5D1F">
        <w:trPr>
          <w:trHeight w:val="161"/>
        </w:trPr>
        <w:tc>
          <w:tcPr>
            <w:tcW w:w="1701" w:type="dxa"/>
            <w:vMerge/>
            <w:vAlign w:val="center"/>
          </w:tcPr>
          <w:p w14:paraId="480D6E48" w14:textId="77777777" w:rsidR="00921138" w:rsidRPr="003E32F1" w:rsidRDefault="00921138" w:rsidP="00273CEA">
            <w:pPr>
              <w:pStyle w:val="a3"/>
              <w:jc w:val="left"/>
            </w:pPr>
          </w:p>
        </w:tc>
        <w:tc>
          <w:tcPr>
            <w:tcW w:w="2268" w:type="dxa"/>
            <w:vAlign w:val="center"/>
          </w:tcPr>
          <w:p w14:paraId="464C9E91" w14:textId="77777777" w:rsidR="00921138" w:rsidRPr="00875C68" w:rsidRDefault="00921138" w:rsidP="00273CEA">
            <w:pPr>
              <w:pStyle w:val="a3"/>
              <w:jc w:val="left"/>
            </w:pPr>
            <w:r>
              <w:t>Șurubul de reglare a cantităților de material este rotit prea mult spre stânga (-).</w:t>
            </w:r>
          </w:p>
        </w:tc>
        <w:tc>
          <w:tcPr>
            <w:tcW w:w="1162" w:type="dxa"/>
            <w:vAlign w:val="center"/>
          </w:tcPr>
          <w:p w14:paraId="046BF56C" w14:textId="77777777" w:rsidR="00921138" w:rsidRPr="003E32F1" w:rsidRDefault="00921138" w:rsidP="00273CEA">
            <w:pPr>
              <w:pStyle w:val="a3"/>
              <w:jc w:val="left"/>
            </w:pPr>
            <w:r>
              <w:t>La dreapta (+)</w:t>
            </w:r>
          </w:p>
        </w:tc>
      </w:tr>
      <w:tr w:rsidR="00921138" w:rsidRPr="00B627DC" w14:paraId="4FDA0B92" w14:textId="77777777" w:rsidTr="00BD5D1F">
        <w:trPr>
          <w:trHeight w:val="161"/>
        </w:trPr>
        <w:tc>
          <w:tcPr>
            <w:tcW w:w="1701" w:type="dxa"/>
            <w:vMerge/>
            <w:vAlign w:val="center"/>
          </w:tcPr>
          <w:p w14:paraId="385791F3" w14:textId="77777777" w:rsidR="00921138" w:rsidRPr="003E32F1" w:rsidRDefault="00921138" w:rsidP="00273CEA">
            <w:pPr>
              <w:pStyle w:val="a3"/>
              <w:jc w:val="left"/>
            </w:pPr>
          </w:p>
        </w:tc>
        <w:tc>
          <w:tcPr>
            <w:tcW w:w="2268" w:type="dxa"/>
            <w:vAlign w:val="center"/>
          </w:tcPr>
          <w:p w14:paraId="1286F265" w14:textId="77777777" w:rsidR="00921138" w:rsidRDefault="00921138" w:rsidP="00273CEA">
            <w:pPr>
              <w:pStyle w:val="a3"/>
              <w:jc w:val="left"/>
            </w:pPr>
            <w:r>
              <w:t>Butonul de reglare a debitului și presiunii aerului este rotit prea mult spre stânga (în sens invers acelor de ceasornic).</w:t>
            </w:r>
          </w:p>
        </w:tc>
        <w:tc>
          <w:tcPr>
            <w:tcW w:w="1162" w:type="dxa"/>
            <w:vAlign w:val="center"/>
          </w:tcPr>
          <w:p w14:paraId="5E0DBB5F" w14:textId="77777777" w:rsidR="00921138" w:rsidRPr="003E32F1" w:rsidRDefault="00921138" w:rsidP="00273CEA">
            <w:pPr>
              <w:pStyle w:val="a3"/>
              <w:jc w:val="left"/>
            </w:pPr>
            <w:r>
              <w:t>Spre stânga (în sens invers acelor de ceasornic)</w:t>
            </w:r>
          </w:p>
        </w:tc>
      </w:tr>
      <w:tr w:rsidR="00921138" w:rsidRPr="00B627DC" w14:paraId="77DFB6DF" w14:textId="77777777" w:rsidTr="00BD5D1F">
        <w:trPr>
          <w:trHeight w:val="161"/>
        </w:trPr>
        <w:tc>
          <w:tcPr>
            <w:tcW w:w="1701" w:type="dxa"/>
            <w:vMerge/>
            <w:vAlign w:val="center"/>
          </w:tcPr>
          <w:p w14:paraId="7AFAB4A1" w14:textId="77777777" w:rsidR="00921138" w:rsidRPr="003E32F1" w:rsidRDefault="00921138" w:rsidP="00273CEA">
            <w:pPr>
              <w:pStyle w:val="a3"/>
              <w:jc w:val="left"/>
            </w:pPr>
          </w:p>
        </w:tc>
        <w:tc>
          <w:tcPr>
            <w:tcW w:w="2268" w:type="dxa"/>
            <w:vAlign w:val="center"/>
          </w:tcPr>
          <w:p w14:paraId="7EF08776" w14:textId="77777777" w:rsidR="00921138" w:rsidRDefault="00921138" w:rsidP="00273CEA">
            <w:pPr>
              <w:pStyle w:val="a3"/>
              <w:jc w:val="left"/>
            </w:pPr>
            <w:r>
              <w:t>Coloană slăbită.</w:t>
            </w:r>
          </w:p>
        </w:tc>
        <w:tc>
          <w:tcPr>
            <w:tcW w:w="1162" w:type="dxa"/>
            <w:vAlign w:val="center"/>
          </w:tcPr>
          <w:p w14:paraId="6C89A72F" w14:textId="77777777" w:rsidR="00921138" w:rsidRPr="003E32F1" w:rsidRDefault="00921138" w:rsidP="00273CEA">
            <w:pPr>
              <w:pStyle w:val="a3"/>
              <w:jc w:val="left"/>
            </w:pPr>
            <w:r>
              <w:t>Spre dreapta (în sensul acelor de ceasornic) Strângeți</w:t>
            </w:r>
          </w:p>
        </w:tc>
      </w:tr>
      <w:tr w:rsidR="00921138" w:rsidRPr="00B627DC" w14:paraId="3B4824DC" w14:textId="77777777" w:rsidTr="00BD5D1F">
        <w:trPr>
          <w:trHeight w:val="161"/>
        </w:trPr>
        <w:tc>
          <w:tcPr>
            <w:tcW w:w="1701" w:type="dxa"/>
            <w:vMerge/>
            <w:vAlign w:val="center"/>
          </w:tcPr>
          <w:p w14:paraId="5C779281" w14:textId="77777777" w:rsidR="00921138" w:rsidRPr="003E32F1" w:rsidRDefault="00921138" w:rsidP="00273CEA">
            <w:pPr>
              <w:pStyle w:val="a3"/>
              <w:jc w:val="left"/>
            </w:pPr>
          </w:p>
        </w:tc>
        <w:tc>
          <w:tcPr>
            <w:tcW w:w="2268" w:type="dxa"/>
            <w:vAlign w:val="center"/>
          </w:tcPr>
          <w:p w14:paraId="723C44B0" w14:textId="77777777" w:rsidR="00921138" w:rsidRDefault="00921138" w:rsidP="00273CEA">
            <w:pPr>
              <w:pStyle w:val="a3"/>
              <w:jc w:val="left"/>
            </w:pPr>
            <w:r>
              <w:t>Nu se acumulează presiune în recipient.</w:t>
            </w:r>
          </w:p>
        </w:tc>
        <w:tc>
          <w:tcPr>
            <w:tcW w:w="1162" w:type="dxa"/>
            <w:vAlign w:val="center"/>
          </w:tcPr>
          <w:p w14:paraId="0D240E60" w14:textId="77777777" w:rsidR="00921138" w:rsidRPr="003E32F1" w:rsidRDefault="00921138" w:rsidP="00273CEA">
            <w:pPr>
              <w:pStyle w:val="a3"/>
              <w:jc w:val="left"/>
            </w:pPr>
            <w:r>
              <w:t>Strângeți recipientul</w:t>
            </w:r>
          </w:p>
        </w:tc>
      </w:tr>
      <w:tr w:rsidR="00921138" w:rsidRPr="00EB11C0" w14:paraId="21849947" w14:textId="77777777" w:rsidTr="00BD5D1F">
        <w:trPr>
          <w:trHeight w:val="126"/>
        </w:trPr>
        <w:tc>
          <w:tcPr>
            <w:tcW w:w="1701" w:type="dxa"/>
            <w:vMerge w:val="restart"/>
            <w:vAlign w:val="center"/>
          </w:tcPr>
          <w:p w14:paraId="59BAD74C" w14:textId="77777777" w:rsidR="00921138" w:rsidRPr="003E32F1" w:rsidRDefault="00921138" w:rsidP="00273CEA">
            <w:pPr>
              <w:pStyle w:val="a3"/>
              <w:jc w:val="left"/>
            </w:pPr>
            <w:r w:rsidRPr="003E32F1">
              <w:t>Material de acoperire aplicat prin picurare pe duză</w:t>
            </w:r>
            <w:r>
              <w:rPr>
                <w:rFonts w:hint="eastAsia"/>
              </w:rPr>
              <w:t xml:space="preserve"> </w:t>
            </w:r>
            <w:r w:rsidRPr="003E32F1">
              <w:t>înţelept</w:t>
            </w:r>
          </w:p>
        </w:tc>
        <w:tc>
          <w:tcPr>
            <w:tcW w:w="2268" w:type="dxa"/>
            <w:vAlign w:val="center"/>
          </w:tcPr>
          <w:p w14:paraId="6FE27478" w14:textId="77777777" w:rsidR="00921138" w:rsidRDefault="00921138" w:rsidP="00273CEA">
            <w:pPr>
              <w:pStyle w:val="a3"/>
              <w:jc w:val="left"/>
            </w:pPr>
            <w:r>
              <w:t>Duză slăbită.</w:t>
            </w:r>
          </w:p>
        </w:tc>
        <w:tc>
          <w:tcPr>
            <w:tcW w:w="1162" w:type="dxa"/>
            <w:vAlign w:val="center"/>
          </w:tcPr>
          <w:p w14:paraId="5D9B1514" w14:textId="77777777" w:rsidR="00921138" w:rsidRDefault="00921138" w:rsidP="00273CEA">
            <w:pPr>
              <w:pStyle w:val="a3"/>
              <w:jc w:val="left"/>
            </w:pPr>
            <w:r w:rsidRPr="003E32F1">
              <w:t>Atrage</w:t>
            </w:r>
          </w:p>
        </w:tc>
      </w:tr>
      <w:tr w:rsidR="00921138" w:rsidRPr="00EB11C0" w14:paraId="68DDB51D" w14:textId="77777777" w:rsidTr="00BD5D1F">
        <w:trPr>
          <w:trHeight w:val="125"/>
        </w:trPr>
        <w:tc>
          <w:tcPr>
            <w:tcW w:w="1701" w:type="dxa"/>
            <w:vMerge/>
            <w:vAlign w:val="center"/>
          </w:tcPr>
          <w:p w14:paraId="76F8F9AE" w14:textId="77777777" w:rsidR="00921138" w:rsidRPr="003E32F1" w:rsidRDefault="00921138" w:rsidP="00273CEA">
            <w:pPr>
              <w:pStyle w:val="a3"/>
              <w:jc w:val="left"/>
            </w:pPr>
          </w:p>
        </w:tc>
        <w:tc>
          <w:tcPr>
            <w:tcW w:w="2268" w:type="dxa"/>
            <w:vAlign w:val="center"/>
          </w:tcPr>
          <w:p w14:paraId="488F6D97" w14:textId="77777777" w:rsidR="00921138" w:rsidRDefault="00921138" w:rsidP="00273CEA">
            <w:pPr>
              <w:pStyle w:val="a3"/>
              <w:jc w:val="left"/>
            </w:pPr>
            <w:r>
              <w:t>Duză uzată.</w:t>
            </w:r>
          </w:p>
        </w:tc>
        <w:tc>
          <w:tcPr>
            <w:tcW w:w="1162" w:type="dxa"/>
            <w:vAlign w:val="center"/>
          </w:tcPr>
          <w:p w14:paraId="416C0A8E" w14:textId="77777777" w:rsidR="00921138" w:rsidRPr="003E32F1" w:rsidRDefault="00921138" w:rsidP="00273CEA">
            <w:pPr>
              <w:pStyle w:val="a3"/>
              <w:jc w:val="left"/>
            </w:pPr>
            <w:r w:rsidRPr="003E32F1">
              <w:t>Înlocui</w:t>
            </w:r>
          </w:p>
        </w:tc>
      </w:tr>
      <w:tr w:rsidR="00921138" w:rsidRPr="00EB11C0" w14:paraId="61210635" w14:textId="77777777" w:rsidTr="00BD5D1F">
        <w:trPr>
          <w:trHeight w:val="125"/>
        </w:trPr>
        <w:tc>
          <w:tcPr>
            <w:tcW w:w="1701" w:type="dxa"/>
            <w:vMerge/>
            <w:vAlign w:val="center"/>
          </w:tcPr>
          <w:p w14:paraId="1C79F6F9" w14:textId="77777777" w:rsidR="00921138" w:rsidRPr="003E32F1" w:rsidRDefault="00921138" w:rsidP="00273CEA">
            <w:pPr>
              <w:pStyle w:val="a3"/>
              <w:jc w:val="left"/>
            </w:pPr>
          </w:p>
        </w:tc>
        <w:tc>
          <w:tcPr>
            <w:tcW w:w="2268" w:type="dxa"/>
            <w:vAlign w:val="center"/>
          </w:tcPr>
          <w:p w14:paraId="0E047558" w14:textId="77777777" w:rsidR="00921138" w:rsidRDefault="00921138" w:rsidP="00273CEA">
            <w:pPr>
              <w:pStyle w:val="a3"/>
              <w:jc w:val="left"/>
            </w:pPr>
            <w:r>
              <w:t>Acumulare de material de acoperire pe capacul de aer și pe duză.</w:t>
            </w:r>
          </w:p>
        </w:tc>
        <w:tc>
          <w:tcPr>
            <w:tcW w:w="1162" w:type="dxa"/>
            <w:vAlign w:val="center"/>
          </w:tcPr>
          <w:p w14:paraId="5C165E00" w14:textId="77777777" w:rsidR="00921138" w:rsidRPr="003E32F1" w:rsidRDefault="00921138" w:rsidP="00273CEA">
            <w:pPr>
              <w:pStyle w:val="a3"/>
              <w:jc w:val="left"/>
            </w:pPr>
            <w:r w:rsidRPr="003E32F1">
              <w:t>Curat</w:t>
            </w:r>
          </w:p>
        </w:tc>
      </w:tr>
      <w:tr w:rsidR="00921138" w:rsidRPr="00B627DC" w14:paraId="74FC3096" w14:textId="77777777" w:rsidTr="00BD5D1F">
        <w:trPr>
          <w:trHeight w:val="208"/>
        </w:trPr>
        <w:tc>
          <w:tcPr>
            <w:tcW w:w="1701" w:type="dxa"/>
            <w:vMerge w:val="restart"/>
            <w:vAlign w:val="center"/>
          </w:tcPr>
          <w:p w14:paraId="4AF801C9" w14:textId="77777777" w:rsidR="00921138" w:rsidRPr="003E32F1" w:rsidRDefault="00921138" w:rsidP="00273CEA">
            <w:pPr>
              <w:pStyle w:val="a3"/>
              <w:jc w:val="left"/>
            </w:pPr>
            <w:r w:rsidRPr="003E32F1">
              <w:t>Pentru atomizare grosieră</w:t>
            </w:r>
          </w:p>
        </w:tc>
        <w:tc>
          <w:tcPr>
            <w:tcW w:w="2268" w:type="dxa"/>
            <w:vAlign w:val="center"/>
          </w:tcPr>
          <w:p w14:paraId="27695064" w14:textId="77777777" w:rsidR="00921138" w:rsidRDefault="00921138" w:rsidP="00273CEA">
            <w:pPr>
              <w:pStyle w:val="a3"/>
              <w:jc w:val="left"/>
            </w:pPr>
            <w:r w:rsidRPr="001A05AB">
              <w:t>Acoperirile au devenit vâscoase.</w:t>
            </w:r>
          </w:p>
        </w:tc>
        <w:tc>
          <w:tcPr>
            <w:tcW w:w="1162" w:type="dxa"/>
            <w:vAlign w:val="center"/>
          </w:tcPr>
          <w:p w14:paraId="0E3DD40A" w14:textId="77777777" w:rsidR="00921138" w:rsidRDefault="00921138" w:rsidP="00273CEA">
            <w:pPr>
              <w:pStyle w:val="a3"/>
              <w:jc w:val="left"/>
            </w:pPr>
            <w:r>
              <w:t>Dilua</w:t>
            </w:r>
          </w:p>
        </w:tc>
      </w:tr>
      <w:tr w:rsidR="00921138" w:rsidRPr="00B627DC" w14:paraId="5B86C958" w14:textId="77777777" w:rsidTr="00BD5D1F">
        <w:trPr>
          <w:trHeight w:val="203"/>
        </w:trPr>
        <w:tc>
          <w:tcPr>
            <w:tcW w:w="1701" w:type="dxa"/>
            <w:vMerge/>
            <w:vAlign w:val="center"/>
          </w:tcPr>
          <w:p w14:paraId="09E0EA19" w14:textId="77777777" w:rsidR="00921138" w:rsidRPr="003E32F1" w:rsidRDefault="00921138" w:rsidP="00273CEA">
            <w:pPr>
              <w:pStyle w:val="a3"/>
              <w:jc w:val="left"/>
            </w:pPr>
          </w:p>
        </w:tc>
        <w:tc>
          <w:tcPr>
            <w:tcW w:w="2268" w:type="dxa"/>
            <w:vAlign w:val="center"/>
          </w:tcPr>
          <w:p w14:paraId="14818173" w14:textId="77777777" w:rsidR="00921138" w:rsidRDefault="00921138" w:rsidP="00273CEA">
            <w:pPr>
              <w:pStyle w:val="a3"/>
              <w:jc w:val="left"/>
            </w:pPr>
            <w:r>
              <w:t>Cantitate mare de material pentru</w:t>
            </w:r>
            <w:r>
              <w:rPr>
                <w:rFonts w:hint="eastAsia"/>
              </w:rPr>
              <w:t xml:space="preserve"> </w:t>
            </w:r>
          </w:p>
        </w:tc>
        <w:tc>
          <w:tcPr>
            <w:tcW w:w="1162" w:type="dxa"/>
            <w:vAlign w:val="center"/>
          </w:tcPr>
          <w:p w14:paraId="474FCD60" w14:textId="77777777" w:rsidR="00921138" w:rsidRPr="00085437" w:rsidRDefault="00921138" w:rsidP="00273CEA">
            <w:pPr>
              <w:pStyle w:val="a3"/>
              <w:jc w:val="left"/>
            </w:pPr>
            <w:r>
              <w:t>Șurubul de reglare a cantităților de material este la stânga (-).</w:t>
            </w:r>
          </w:p>
        </w:tc>
      </w:tr>
      <w:tr w:rsidR="00921138" w:rsidRPr="00B627DC" w14:paraId="0F67B4C8" w14:textId="77777777" w:rsidTr="00BD5D1F">
        <w:trPr>
          <w:trHeight w:val="203"/>
        </w:trPr>
        <w:tc>
          <w:tcPr>
            <w:tcW w:w="1701" w:type="dxa"/>
            <w:vMerge/>
            <w:vAlign w:val="center"/>
          </w:tcPr>
          <w:p w14:paraId="5CE71D44" w14:textId="77777777" w:rsidR="00921138" w:rsidRPr="003E32F1" w:rsidRDefault="00921138" w:rsidP="00273CEA">
            <w:pPr>
              <w:pStyle w:val="a3"/>
              <w:jc w:val="left"/>
            </w:pPr>
          </w:p>
        </w:tc>
        <w:tc>
          <w:tcPr>
            <w:tcW w:w="2268" w:type="dxa"/>
            <w:vAlign w:val="center"/>
          </w:tcPr>
          <w:p w14:paraId="295AB3EA" w14:textId="77777777" w:rsidR="00921138" w:rsidRPr="00085437" w:rsidRDefault="00921138" w:rsidP="00273CEA">
            <w:pPr>
              <w:pStyle w:val="a3"/>
              <w:jc w:val="left"/>
            </w:pPr>
            <w:r>
              <w:t>Șurubul de reglare a cantităților de material este rotit prea mult spre dreapta (+).</w:t>
            </w:r>
          </w:p>
        </w:tc>
        <w:tc>
          <w:tcPr>
            <w:tcW w:w="1162" w:type="dxa"/>
            <w:vAlign w:val="center"/>
          </w:tcPr>
          <w:p w14:paraId="17B4D54D" w14:textId="77777777" w:rsidR="00921138" w:rsidRDefault="00921138" w:rsidP="00273CEA">
            <w:pPr>
              <w:pStyle w:val="a3"/>
              <w:jc w:val="left"/>
            </w:pPr>
            <w:r>
              <w:t>Virați la stânga (-)</w:t>
            </w:r>
          </w:p>
        </w:tc>
      </w:tr>
      <w:tr w:rsidR="00921138" w:rsidRPr="00B627DC" w14:paraId="64D9FB96" w14:textId="77777777" w:rsidTr="00BD5D1F">
        <w:trPr>
          <w:trHeight w:val="188"/>
        </w:trPr>
        <w:tc>
          <w:tcPr>
            <w:tcW w:w="1701" w:type="dxa"/>
            <w:vMerge/>
            <w:vAlign w:val="center"/>
          </w:tcPr>
          <w:p w14:paraId="188F0CEA" w14:textId="77777777" w:rsidR="00921138" w:rsidRPr="003E32F1" w:rsidRDefault="00921138" w:rsidP="00273CEA">
            <w:pPr>
              <w:pStyle w:val="a3"/>
              <w:jc w:val="left"/>
            </w:pPr>
          </w:p>
        </w:tc>
        <w:tc>
          <w:tcPr>
            <w:tcW w:w="2268" w:type="dxa"/>
            <w:vAlign w:val="center"/>
          </w:tcPr>
          <w:p w14:paraId="42EF1F96" w14:textId="77777777" w:rsidR="00921138" w:rsidRDefault="00921138" w:rsidP="00273CEA">
            <w:pPr>
              <w:pStyle w:val="a3"/>
              <w:jc w:val="left"/>
            </w:pPr>
            <w:r>
              <w:t>Butonul de reglare a debitului și presiunii aerului este rotit prea mult spre stânga (în sens invers acelor de ceasornic).</w:t>
            </w:r>
          </w:p>
        </w:tc>
        <w:tc>
          <w:tcPr>
            <w:tcW w:w="1162" w:type="dxa"/>
            <w:vAlign w:val="center"/>
          </w:tcPr>
          <w:p w14:paraId="6A9B8845" w14:textId="77777777" w:rsidR="00921138" w:rsidRDefault="00921138" w:rsidP="00273CEA">
            <w:pPr>
              <w:pStyle w:val="a3"/>
              <w:jc w:val="left"/>
            </w:pPr>
            <w:r>
              <w:t>Butonul spre dreapta (în sensul acelor de ceasornic) Curățare</w:t>
            </w:r>
          </w:p>
          <w:p w14:paraId="6BC7A38B" w14:textId="77777777" w:rsidR="00921138" w:rsidRPr="00085437" w:rsidRDefault="00921138" w:rsidP="00273CEA">
            <w:pPr>
              <w:pStyle w:val="a3"/>
              <w:jc w:val="left"/>
            </w:pPr>
          </w:p>
        </w:tc>
      </w:tr>
      <w:tr w:rsidR="00921138" w:rsidRPr="00B627DC" w14:paraId="37D80080" w14:textId="77777777" w:rsidTr="00BD5D1F">
        <w:trPr>
          <w:trHeight w:val="188"/>
        </w:trPr>
        <w:tc>
          <w:tcPr>
            <w:tcW w:w="1701" w:type="dxa"/>
            <w:vMerge/>
            <w:vAlign w:val="center"/>
          </w:tcPr>
          <w:p w14:paraId="19959F82" w14:textId="77777777" w:rsidR="00921138" w:rsidRPr="003E32F1" w:rsidRDefault="00921138" w:rsidP="00273CEA">
            <w:pPr>
              <w:pStyle w:val="a3"/>
              <w:jc w:val="left"/>
            </w:pPr>
          </w:p>
        </w:tc>
        <w:tc>
          <w:tcPr>
            <w:tcW w:w="2268" w:type="dxa"/>
            <w:vAlign w:val="center"/>
          </w:tcPr>
          <w:p w14:paraId="1C14F4ED" w14:textId="77777777" w:rsidR="00921138" w:rsidRDefault="00921138" w:rsidP="00273CEA">
            <w:pPr>
              <w:pStyle w:val="a3"/>
              <w:jc w:val="left"/>
            </w:pPr>
            <w:r>
              <w:t xml:space="preserve">Duză contaminată </w:t>
            </w:r>
            <w:r>
              <w:rPr>
                <w:rFonts w:hint="eastAsia"/>
              </w:rPr>
              <w:t xml:space="preserve">, </w:t>
            </w:r>
            <w:r>
              <w:t>filtru de aer extrem de murdar</w:t>
            </w:r>
          </w:p>
        </w:tc>
        <w:tc>
          <w:tcPr>
            <w:tcW w:w="1162" w:type="dxa"/>
            <w:vAlign w:val="center"/>
          </w:tcPr>
          <w:p w14:paraId="6B04F280" w14:textId="77777777" w:rsidR="00921138" w:rsidRDefault="00921138" w:rsidP="00273CEA">
            <w:pPr>
              <w:pStyle w:val="a3"/>
              <w:jc w:val="left"/>
            </w:pPr>
            <w:r>
              <w:t>Înlocui</w:t>
            </w:r>
          </w:p>
        </w:tc>
      </w:tr>
      <w:tr w:rsidR="00921138" w:rsidRPr="00B627DC" w14:paraId="1D46E936" w14:textId="77777777" w:rsidTr="00BD5D1F">
        <w:trPr>
          <w:trHeight w:val="203"/>
        </w:trPr>
        <w:tc>
          <w:tcPr>
            <w:tcW w:w="1701" w:type="dxa"/>
            <w:vMerge/>
            <w:vAlign w:val="center"/>
          </w:tcPr>
          <w:p w14:paraId="74980CD5" w14:textId="77777777" w:rsidR="00921138" w:rsidRPr="003E32F1" w:rsidRDefault="00921138" w:rsidP="00273CEA">
            <w:pPr>
              <w:pStyle w:val="a3"/>
              <w:jc w:val="left"/>
            </w:pPr>
          </w:p>
        </w:tc>
        <w:tc>
          <w:tcPr>
            <w:tcW w:w="2268" w:type="dxa"/>
            <w:vAlign w:val="center"/>
          </w:tcPr>
          <w:p w14:paraId="08313B86" w14:textId="77777777" w:rsidR="00921138" w:rsidRDefault="00921138" w:rsidP="00273CEA">
            <w:pPr>
              <w:pStyle w:val="a3"/>
              <w:jc w:val="left"/>
            </w:pPr>
            <w:r>
              <w:t>Prea puțină acumulare de presiune în rezervor</w:t>
            </w:r>
          </w:p>
        </w:tc>
        <w:tc>
          <w:tcPr>
            <w:tcW w:w="1162" w:type="dxa"/>
            <w:vAlign w:val="center"/>
          </w:tcPr>
          <w:p w14:paraId="63C525C5" w14:textId="77777777" w:rsidR="00921138" w:rsidRDefault="00921138" w:rsidP="00273CEA">
            <w:pPr>
              <w:pStyle w:val="a3"/>
              <w:jc w:val="left"/>
            </w:pPr>
            <w:r>
              <w:t>Strângeți recipientul</w:t>
            </w:r>
          </w:p>
        </w:tc>
      </w:tr>
      <w:tr w:rsidR="00921138" w:rsidRPr="00B627DC" w14:paraId="17F4C2BF" w14:textId="77777777" w:rsidTr="00BD5D1F">
        <w:trPr>
          <w:trHeight w:val="94"/>
        </w:trPr>
        <w:tc>
          <w:tcPr>
            <w:tcW w:w="1701" w:type="dxa"/>
            <w:vMerge w:val="restart"/>
            <w:vAlign w:val="center"/>
          </w:tcPr>
          <w:p w14:paraId="446D6CA5" w14:textId="77777777" w:rsidR="00921138" w:rsidRPr="003E32F1" w:rsidRDefault="00921138" w:rsidP="00273CEA">
            <w:pPr>
              <w:pStyle w:val="a3"/>
              <w:jc w:val="left"/>
            </w:pPr>
            <w:r w:rsidRPr="003E32F1">
              <w:t>Jet de pulverizare pulsatoriu</w:t>
            </w:r>
          </w:p>
        </w:tc>
        <w:tc>
          <w:tcPr>
            <w:tcW w:w="2268" w:type="dxa"/>
            <w:vAlign w:val="center"/>
          </w:tcPr>
          <w:p w14:paraId="34EDE057" w14:textId="77777777" w:rsidR="00921138" w:rsidRDefault="00921138" w:rsidP="00273CEA">
            <w:pPr>
              <w:pStyle w:val="a3"/>
              <w:jc w:val="left"/>
            </w:pPr>
            <w:r w:rsidRPr="003E32F1">
              <w:t>Cantitatea de material de acoperire din rezervor este scăzută.</w:t>
            </w:r>
          </w:p>
        </w:tc>
        <w:tc>
          <w:tcPr>
            <w:tcW w:w="1162" w:type="dxa"/>
            <w:vAlign w:val="center"/>
          </w:tcPr>
          <w:p w14:paraId="24C440C0" w14:textId="77777777" w:rsidR="00921138" w:rsidRDefault="00921138" w:rsidP="00273CEA">
            <w:pPr>
              <w:pStyle w:val="a3"/>
              <w:jc w:val="left"/>
            </w:pPr>
            <w:r w:rsidRPr="003E32F1">
              <w:t>Reîncărcare</w:t>
            </w:r>
          </w:p>
        </w:tc>
      </w:tr>
      <w:tr w:rsidR="00921138" w:rsidRPr="00B627DC" w14:paraId="23B0B4EA" w14:textId="77777777" w:rsidTr="00BD5D1F">
        <w:trPr>
          <w:trHeight w:val="94"/>
        </w:trPr>
        <w:tc>
          <w:tcPr>
            <w:tcW w:w="1701" w:type="dxa"/>
            <w:vMerge/>
            <w:vAlign w:val="center"/>
          </w:tcPr>
          <w:p w14:paraId="23DFC752" w14:textId="77777777" w:rsidR="00921138" w:rsidRPr="003E32F1" w:rsidRDefault="00921138" w:rsidP="00273CEA">
            <w:pPr>
              <w:pStyle w:val="a3"/>
              <w:jc w:val="left"/>
            </w:pPr>
          </w:p>
        </w:tc>
        <w:tc>
          <w:tcPr>
            <w:tcW w:w="2268" w:type="dxa"/>
            <w:vAlign w:val="center"/>
          </w:tcPr>
          <w:p w14:paraId="5AEE5587" w14:textId="77777777" w:rsidR="00921138" w:rsidRPr="003E32F1" w:rsidRDefault="00921138" w:rsidP="00273CEA">
            <w:pPr>
              <w:pStyle w:val="a3"/>
              <w:jc w:val="left"/>
            </w:pPr>
            <w:r w:rsidRPr="003E32F1">
              <w:t>Găuri mici pe conducta ascendentă înfundate.</w:t>
            </w:r>
          </w:p>
        </w:tc>
        <w:tc>
          <w:tcPr>
            <w:tcW w:w="1162" w:type="dxa"/>
            <w:vAlign w:val="center"/>
          </w:tcPr>
          <w:p w14:paraId="0453F37D" w14:textId="77777777" w:rsidR="00921138" w:rsidRPr="003E32F1" w:rsidRDefault="00921138" w:rsidP="00273CEA">
            <w:pPr>
              <w:pStyle w:val="a3"/>
              <w:jc w:val="left"/>
            </w:pPr>
            <w:r w:rsidRPr="003E32F1">
              <w:t>Curat</w:t>
            </w:r>
          </w:p>
        </w:tc>
      </w:tr>
      <w:tr w:rsidR="00921138" w:rsidRPr="00B627DC" w14:paraId="7C7C3239" w14:textId="77777777" w:rsidTr="00BD5D1F">
        <w:trPr>
          <w:trHeight w:val="94"/>
        </w:trPr>
        <w:tc>
          <w:tcPr>
            <w:tcW w:w="1701" w:type="dxa"/>
            <w:vMerge/>
            <w:vAlign w:val="center"/>
          </w:tcPr>
          <w:p w14:paraId="4D1938D1" w14:textId="77777777" w:rsidR="00921138" w:rsidRPr="003E32F1" w:rsidRDefault="00921138" w:rsidP="00273CEA">
            <w:pPr>
              <w:pStyle w:val="a3"/>
              <w:jc w:val="left"/>
            </w:pPr>
          </w:p>
        </w:tc>
        <w:tc>
          <w:tcPr>
            <w:tcW w:w="2268" w:type="dxa"/>
            <w:vAlign w:val="center"/>
          </w:tcPr>
          <w:p w14:paraId="5BA59286" w14:textId="77777777" w:rsidR="00921138" w:rsidRPr="003E32F1" w:rsidRDefault="00921138" w:rsidP="00273CEA">
            <w:pPr>
              <w:pStyle w:val="a3"/>
              <w:jc w:val="left"/>
            </w:pPr>
            <w:r w:rsidRPr="003E32F1">
              <w:t>Filtrul de aer este foarte murdar.</w:t>
            </w:r>
          </w:p>
        </w:tc>
        <w:tc>
          <w:tcPr>
            <w:tcW w:w="1162" w:type="dxa"/>
            <w:vAlign w:val="center"/>
          </w:tcPr>
          <w:p w14:paraId="79F30E65" w14:textId="77777777" w:rsidR="00921138" w:rsidRPr="003E32F1" w:rsidRDefault="00921138" w:rsidP="00273CEA">
            <w:pPr>
              <w:pStyle w:val="a3"/>
              <w:jc w:val="left"/>
            </w:pPr>
            <w:r w:rsidRPr="003E32F1">
              <w:t>Înlocui</w:t>
            </w:r>
          </w:p>
        </w:tc>
      </w:tr>
      <w:tr w:rsidR="00921138" w:rsidRPr="00EB11C0" w14:paraId="6AB70F1C" w14:textId="77777777" w:rsidTr="00BD5D1F">
        <w:trPr>
          <w:trHeight w:val="340"/>
        </w:trPr>
        <w:tc>
          <w:tcPr>
            <w:tcW w:w="1701" w:type="dxa"/>
            <w:vAlign w:val="center"/>
          </w:tcPr>
          <w:p w14:paraId="439FA686" w14:textId="77777777" w:rsidR="00921138" w:rsidRPr="003E32F1" w:rsidRDefault="00921138" w:rsidP="00273CEA">
            <w:pPr>
              <w:pStyle w:val="a3"/>
              <w:jc w:val="left"/>
            </w:pPr>
            <w:r w:rsidRPr="003E32F1">
              <w:t>Material de acoperire - alergător</w:t>
            </w:r>
          </w:p>
        </w:tc>
        <w:tc>
          <w:tcPr>
            <w:tcW w:w="2268" w:type="dxa"/>
            <w:vAlign w:val="center"/>
          </w:tcPr>
          <w:p w14:paraId="5EC43938" w14:textId="77777777" w:rsidR="00921138" w:rsidRDefault="00921138" w:rsidP="00273CEA">
            <w:pPr>
              <w:pStyle w:val="a3"/>
              <w:jc w:val="left"/>
            </w:pPr>
            <w:r>
              <w:t>Prea mult material de acoperire aplicat</w:t>
            </w:r>
          </w:p>
        </w:tc>
        <w:tc>
          <w:tcPr>
            <w:tcW w:w="1162" w:type="dxa"/>
            <w:vAlign w:val="center"/>
          </w:tcPr>
          <w:p w14:paraId="28D411AE" w14:textId="77777777" w:rsidR="00921138" w:rsidRPr="003E32F1" w:rsidRDefault="00921138" w:rsidP="00273CEA">
            <w:pPr>
              <w:pStyle w:val="a3"/>
              <w:jc w:val="left"/>
            </w:pPr>
            <w:r w:rsidRPr="003E32F1">
              <w:t>Verificați cantitatea de material</w:t>
            </w:r>
          </w:p>
        </w:tc>
      </w:tr>
      <w:tr w:rsidR="00921138" w:rsidRPr="00EB11C0" w14:paraId="23B0FA71" w14:textId="77777777" w:rsidTr="00BD5D1F">
        <w:trPr>
          <w:trHeight w:val="334"/>
        </w:trPr>
        <w:tc>
          <w:tcPr>
            <w:tcW w:w="1701" w:type="dxa"/>
            <w:vAlign w:val="center"/>
          </w:tcPr>
          <w:p w14:paraId="0BCB8948" w14:textId="77777777" w:rsidR="00921138" w:rsidRPr="003E32F1" w:rsidRDefault="00921138" w:rsidP="00273CEA">
            <w:pPr>
              <w:pStyle w:val="a3"/>
              <w:jc w:val="left"/>
            </w:pPr>
            <w:r w:rsidRPr="003E32F1">
              <w:t>Prea mult material de acoperire cu ceață</w:t>
            </w:r>
          </w:p>
        </w:tc>
        <w:tc>
          <w:tcPr>
            <w:tcW w:w="2268" w:type="dxa"/>
            <w:vAlign w:val="center"/>
          </w:tcPr>
          <w:p w14:paraId="1A5E360C" w14:textId="77777777" w:rsidR="00921138" w:rsidRDefault="00921138" w:rsidP="00273CEA">
            <w:pPr>
              <w:pStyle w:val="a3"/>
              <w:jc w:val="left"/>
            </w:pPr>
            <w:r>
              <w:t>Distanța până la obiectul pulverizat este prea mare. Prea mult material de acoperire comandat.</w:t>
            </w:r>
          </w:p>
        </w:tc>
        <w:tc>
          <w:tcPr>
            <w:tcW w:w="1162" w:type="dxa"/>
            <w:vAlign w:val="center"/>
          </w:tcPr>
          <w:p w14:paraId="2B4C2840" w14:textId="77777777" w:rsidR="00921138" w:rsidRDefault="00921138" w:rsidP="00273CEA">
            <w:pPr>
              <w:pStyle w:val="a3"/>
              <w:jc w:val="left"/>
            </w:pPr>
            <w:r w:rsidRPr="003E32F1">
              <w:t>Reduceți distanța de pulverizare</w:t>
            </w:r>
          </w:p>
        </w:tc>
      </w:tr>
    </w:tbl>
    <w:p w14:paraId="578476B3" w14:textId="4B182EE8" w:rsidR="00E63394" w:rsidRDefault="00E63394" w:rsidP="00E63394">
      <w:pPr>
        <w:widowControl/>
        <w:jc w:val="left"/>
      </w:pPr>
    </w:p>
    <w:p w14:paraId="71A1D2A6" w14:textId="6D7E7E47" w:rsidR="00E63394" w:rsidRDefault="00E63394">
      <w:pPr>
        <w:widowControl/>
        <w:jc w:val="left"/>
      </w:pPr>
    </w:p>
    <w:p w14:paraId="3D0CF2E0" w14:textId="77777777" w:rsidR="00273CEA" w:rsidRDefault="00273CEA" w:rsidP="00E63394">
      <w:pPr>
        <w:widowControl/>
        <w:jc w:val="left"/>
      </w:pPr>
    </w:p>
    <w:p w14:paraId="6A041806" w14:textId="77777777" w:rsidR="00273CEA" w:rsidRDefault="00273CEA" w:rsidP="00E63394">
      <w:pPr>
        <w:widowControl/>
        <w:jc w:val="left"/>
      </w:pPr>
    </w:p>
    <w:p w14:paraId="251F021E" w14:textId="77777777" w:rsidR="00273CEA" w:rsidRDefault="00273CEA" w:rsidP="00E63394">
      <w:pPr>
        <w:widowControl/>
        <w:jc w:val="left"/>
      </w:pPr>
    </w:p>
    <w:p w14:paraId="0A925742" w14:textId="77777777" w:rsidR="00273CEA" w:rsidRDefault="00273CEA" w:rsidP="00E63394">
      <w:pPr>
        <w:widowControl/>
        <w:jc w:val="left"/>
      </w:pPr>
    </w:p>
    <w:p w14:paraId="0F2BA34E" w14:textId="77777777" w:rsidR="00273CEA" w:rsidRDefault="00273CEA" w:rsidP="00E63394">
      <w:pPr>
        <w:widowControl/>
        <w:jc w:val="left"/>
      </w:pPr>
    </w:p>
    <w:p w14:paraId="4F23116F" w14:textId="77777777" w:rsidR="00273CEA" w:rsidRDefault="00273CEA" w:rsidP="00E63394">
      <w:pPr>
        <w:widowControl/>
        <w:jc w:val="left"/>
      </w:pPr>
    </w:p>
    <w:p w14:paraId="09356E38" w14:textId="77777777" w:rsidR="00273CEA" w:rsidRDefault="00273CEA" w:rsidP="00E63394">
      <w:pPr>
        <w:widowControl/>
        <w:jc w:val="left"/>
      </w:pPr>
    </w:p>
    <w:p w14:paraId="53859628" w14:textId="77777777" w:rsidR="00273CEA" w:rsidRDefault="00273CEA" w:rsidP="00E63394">
      <w:pPr>
        <w:widowControl/>
        <w:jc w:val="left"/>
      </w:pPr>
    </w:p>
    <w:p w14:paraId="5CAC94C6" w14:textId="77777777" w:rsidR="00273CEA" w:rsidRDefault="00273CEA" w:rsidP="00E63394">
      <w:pPr>
        <w:widowControl/>
        <w:jc w:val="left"/>
      </w:pPr>
    </w:p>
    <w:p w14:paraId="6540D828" w14:textId="77777777" w:rsidR="00273CEA" w:rsidRDefault="00273CEA" w:rsidP="00E63394">
      <w:pPr>
        <w:widowControl/>
        <w:jc w:val="left"/>
      </w:pPr>
    </w:p>
    <w:p w14:paraId="447EFD05" w14:textId="77777777" w:rsidR="00273CEA" w:rsidRDefault="00273CEA" w:rsidP="00E63394">
      <w:pPr>
        <w:widowControl/>
        <w:jc w:val="left"/>
      </w:pPr>
    </w:p>
    <w:p w14:paraId="3F69D748" w14:textId="77777777" w:rsidR="00273CEA" w:rsidRDefault="00273CEA" w:rsidP="00E63394">
      <w:pPr>
        <w:widowControl/>
        <w:jc w:val="left"/>
      </w:pPr>
    </w:p>
    <w:p w14:paraId="4AB37B1D" w14:textId="77777777" w:rsidR="00273CEA" w:rsidRDefault="00273CEA" w:rsidP="00E63394">
      <w:pPr>
        <w:widowControl/>
        <w:jc w:val="left"/>
      </w:pPr>
    </w:p>
    <w:p w14:paraId="69562A81" w14:textId="77777777" w:rsidR="00273CEA" w:rsidRDefault="00273CEA" w:rsidP="00E63394">
      <w:pPr>
        <w:widowControl/>
        <w:jc w:val="left"/>
      </w:pPr>
    </w:p>
    <w:p w14:paraId="04B97336" w14:textId="1843DFE3" w:rsidR="00A00A43" w:rsidRPr="00094975" w:rsidRDefault="00273CEA" w:rsidP="00E63394">
      <w:pPr>
        <w:widowControl/>
        <w:jc w:val="left"/>
      </w:pPr>
      <w:r w:rsidRPr="00B14F8D">
        <w:rPr>
          <w:rFonts w:ascii="Arial" w:hAnsi="Arial" w:cs="Arial"/>
          <w:bCs/>
          <w:noProof/>
          <w:color w:val="595858"/>
          <w:sz w:val="14"/>
          <w:szCs w:val="14"/>
        </w:rPr>
        <w:lastRenderedPageBreak/>
        <mc:AlternateContent>
          <mc:Choice Requires="wps">
            <w:drawing>
              <wp:anchor distT="45720" distB="45720" distL="114300" distR="114300" simplePos="0" relativeHeight="251780096" behindDoc="0" locked="0" layoutInCell="1" allowOverlap="1" wp14:anchorId="14C4BF00" wp14:editId="75F72F48">
                <wp:simplePos x="0" y="0"/>
                <wp:positionH relativeFrom="margin">
                  <wp:align>center</wp:align>
                </wp:positionH>
                <wp:positionV relativeFrom="paragraph">
                  <wp:posOffset>818459</wp:posOffset>
                </wp:positionV>
                <wp:extent cx="770890" cy="1404620"/>
                <wp:effectExtent l="0" t="0" r="0" b="6350"/>
                <wp:wrapSquare wrapText="bothSides"/>
                <wp:docPr id="491770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noFill/>
                        <a:ln w="9525">
                          <a:noFill/>
                          <a:miter lim="800000"/>
                          <a:headEnd/>
                          <a:tailEnd/>
                        </a:ln>
                      </wps:spPr>
                      <wps:txbx>
                        <w:txbxContent>
                          <w:p w14:paraId="0FB3E841" w14:textId="77777777" w:rsidR="00273CEA" w:rsidRPr="00B14F8D" w:rsidRDefault="00273CEA" w:rsidP="00273CEA">
                            <w:pPr>
                              <w:jc w:val="left"/>
                              <w:rPr>
                                <w:rFonts w:ascii="Arial" w:hAnsi="Arial" w:cs="Arial"/>
                                <w:b/>
                                <w:bCs/>
                                <w:sz w:val="18"/>
                                <w:szCs w:val="18"/>
                                <w:lang w:val="en-US"/>
                              </w:rPr>
                            </w:pPr>
                            <w:r w:rsidRPr="00B14F8D">
                              <w:rPr>
                                <w:rFonts w:ascii="Arial" w:hAnsi="Arial" w:cs="Arial"/>
                                <w:b/>
                                <w:bCs/>
                                <w:sz w:val="18"/>
                                <w:szCs w:val="18"/>
                                <w:lang w:val="en-US"/>
                              </w:rPr>
                              <w:t>INGCO.RO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C4BF00" id="_x0000_s1040" type="#_x0000_t202" style="position:absolute;margin-left:0;margin-top:64.45pt;width:60.7pt;height:110.6pt;z-index:2517800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jM/QEAANUDAAAOAAAAZHJzL2Uyb0RvYy54bWysU8GO2yAQvVfqPyDuje0o2SRWnNV2t6kq&#10;bbeVtv0AjHGMCgwFEjv9+g7Ym43aW1UfEDCeN/PePLa3g1bkJJyXYCpazHJKhOHQSHOo6Pdv+3dr&#10;SnxgpmEKjKjoWXh6u3v7ZtvbUsyhA9UIRxDE+LK3Fe1CsGWWed4JzfwMrDAYbMFpFvDoDlnjWI/o&#10;WmXzPL/JenCNdcCF93j7MAbpLuG3reDhS9t6EYiqKPYW0urSWsc1221ZeXDMdpJPbbB/6EIzabDo&#10;BeqBBUaOTv4FpSV34KENMw46g7aVXCQOyKbI/2Dz3DErEhcUx9uLTP7/wfKn07P96kgY3sOAA0wk&#10;vH0E/sMTA/cdMwdx5xz0nWANFi6iZFlvfTmlRql96SNI3X+GBofMjgES0NA6HVVBngTRcQDni+hi&#10;CITj5WqVrzcY4RgqFvniZp6mkrHyJds6Hz4K0CRuKupwqAmdnR59iN2w8uWXWMzAXiqVBqsM6Su6&#10;Wc6XKeEqomVA3ympK7rO4zc6IZL8YJqUHJhU4x4LKDOxjkRHymGoByKb2HVMjirU0JxRBwejz/Bd&#10;4KYD94uSHj1WUf/zyJygRH0yqOWmWCyiKdNhsVwhc+KuI/V1hBmOUBUNlIzb+5CMHDl7e4ea72WS&#10;47WTqWf0TlJp8nk05/U5/fX6Gne/AQAA//8DAFBLAwQUAAYACAAAACEA3ko5Ct0AAAAIAQAADwAA&#10;AGRycy9kb3ducmV2LnhtbEyPzU7DMBCE70i8g7VI3Kid8FdCnKpCbTkW2qhnN16SiHht2W4a3h73&#10;BMfZWc18Uy4mM7ARfegtSchmAhhSY3VPrYR6v76bAwtRkVaDJZTwgwEW1fVVqQptz/SJ4y62LIVQ&#10;KJSELkZXcB6aDo0KM+uQkvdlvVExSd9y7dU5hZuB50I8caN6Sg2dcvjWYfO9OxkJLrrN87vffixX&#10;61HUh02d9+1KytubafkKLOIU/57hgp/QoUpMR3siHdggIQ2J6ZrPX4Bd7Dx7AHaUcP8oMuBVyf8P&#10;qH4BAAD//wMAUEsBAi0AFAAGAAgAAAAhALaDOJL+AAAA4QEAABMAAAAAAAAAAAAAAAAAAAAAAFtD&#10;b250ZW50X1R5cGVzXS54bWxQSwECLQAUAAYACAAAACEAOP0h/9YAAACUAQAACwAAAAAAAAAAAAAA&#10;AAAvAQAAX3JlbHMvLnJlbHNQSwECLQAUAAYACAAAACEARK3YzP0BAADVAwAADgAAAAAAAAAAAAAA&#10;AAAuAgAAZHJzL2Uyb0RvYy54bWxQSwECLQAUAAYACAAAACEA3ko5Ct0AAAAIAQAADwAAAAAAAAAA&#10;AAAAAABXBAAAZHJzL2Rvd25yZXYueG1sUEsFBgAAAAAEAAQA8wAAAGEFAAAAAA==&#10;" filled="f" stroked="f">
                <v:textbox style="mso-fit-shape-to-text:t">
                  <w:txbxContent>
                    <w:p w14:paraId="0FB3E841" w14:textId="77777777" w:rsidR="00273CEA" w:rsidRPr="00B14F8D" w:rsidRDefault="00273CEA" w:rsidP="00273CEA">
                      <w:pPr>
                        <w:jc w:val="left"/>
                        <w:rPr>
                          <w:rFonts w:ascii="Arial" w:hAnsi="Arial" w:cs="Arial"/>
                          <w:b/>
                          <w:bCs/>
                          <w:sz w:val="18"/>
                          <w:szCs w:val="18"/>
                          <w:lang w:val="en-US"/>
                        </w:rPr>
                      </w:pPr>
                      <w:r w:rsidRPr="00B14F8D">
                        <w:rPr>
                          <w:rFonts w:ascii="Arial" w:hAnsi="Arial" w:cs="Arial"/>
                          <w:b/>
                          <w:bCs/>
                          <w:sz w:val="18"/>
                          <w:szCs w:val="18"/>
                          <w:lang w:val="en-US"/>
                        </w:rPr>
                        <w:t>INGCO.RO</w:t>
                      </w:r>
                    </w:p>
                  </w:txbxContent>
                </v:textbox>
                <w10:wrap type="square" anchorx="margin"/>
              </v:shape>
            </w:pict>
          </mc:Fallback>
        </mc:AlternateContent>
      </w:r>
      <w:r>
        <w:rPr>
          <w:noProof/>
        </w:rPr>
        <mc:AlternateContent>
          <mc:Choice Requires="wpi">
            <w:drawing>
              <wp:anchor distT="0" distB="0" distL="114300" distR="114300" simplePos="0" relativeHeight="251779072" behindDoc="0" locked="0" layoutInCell="1" allowOverlap="1" wp14:anchorId="79321476" wp14:editId="7361C94F">
                <wp:simplePos x="0" y="0"/>
                <wp:positionH relativeFrom="column">
                  <wp:posOffset>1223374</wp:posOffset>
                </wp:positionH>
                <wp:positionV relativeFrom="paragraph">
                  <wp:posOffset>946436</wp:posOffset>
                </wp:positionV>
                <wp:extent cx="322200" cy="6120"/>
                <wp:effectExtent l="95250" t="95250" r="78105" b="89535"/>
                <wp:wrapNone/>
                <wp:docPr id="317205671" name="Ink 38"/>
                <wp:cNvGraphicFramePr/>
                <a:graphic xmlns:a="http://schemas.openxmlformats.org/drawingml/2006/main">
                  <a:graphicData uri="http://schemas.microsoft.com/office/word/2010/wordprocessingInk">
                    <w14:contentPart bwMode="auto" r:id="rId33">
                      <w14:nvContentPartPr>
                        <w14:cNvContentPartPr/>
                      </w14:nvContentPartPr>
                      <w14:xfrm>
                        <a:off x="0" y="0"/>
                        <a:ext cx="322200" cy="6120"/>
                      </w14:xfrm>
                    </w14:contentPart>
                  </a:graphicData>
                </a:graphic>
              </wp:anchor>
            </w:drawing>
          </mc:Choice>
          <mc:Fallback>
            <w:pict>
              <v:shape w14:anchorId="0ED592C1" id="Ink 38" o:spid="_x0000_s1026" type="#_x0000_t75" style="position:absolute;margin-left:93.5pt;margin-top:71.65pt;width:31pt;height:6.1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9Jh90AQAACwMAAA4AAABkcnMvZTJvRG9jLnhtbJxSy07DMBC8I/EP&#10;lu80jz5UoqY9UCH1APQAH2Acu7GIvdHabdq/Z5O+QQipF8u7I49ndnYy29qKbRR6Ay7nSS/mTDkJ&#10;hXGrnH+8Pz+MOfNBuEJU4FTOd8rz2fT+btLUmUqhhKpQyIjE+aypc16GUGdR5GWprPA9qJUjUANa&#10;EajEVVSgaIjdVlEax6OoASxqBKm8p+58D/Jpx6+1kuFNa68Cq3LeH8Ux6QunG9JtOH4ccvbZ9QZD&#10;Hk0nIluhqEsjD7LEDaqsMI5EnKjmIgi2RvOLyhqJ4EGHngQbgdZGqs4TuUviH+4W7qt1lgzkGjMJ&#10;LigXlgLDcX4dcMsXtqIRNC9QUEJiHYAfGGlA/weyFz0HubakZ58KqkoEWglfmtpzhpkpco6LIjnr&#10;d5uns4Mlnn29XgOUSHSw/NeTrUbbDpuUsG3OKeNde3ZZqm1gkpr9NKV94UwSNErSDj3y7t8fq4vB&#10;0tdXEV7WrayLHZ5+AwAA//8DAFBLAwQUAAYACAAAACEA7QRpuu0BAADCBAAAEAAAAGRycy9pbmsv&#10;aW5rMS54bWy0U01vozAQva/U/2C5h1wC2AZCgkp6aqSVdqVV25V2jxTcYBXsyJh8/PsdDHGoml5W&#10;uxyQPeN5M/Pmzd39sanRnutWKJlh6hOMuCxUKeQ2wz+fN94So9bkssxrJXmGT7zF9+ubL3dCvjV1&#10;Cn8ECLLtT02d4cqYXRoEh8PBP4S+0tuAERIGX+Xb9294PUaV/FVIYSBlezYVShp+ND1YKsoMF+ZI&#10;3HvAflKdLrhz9xZdXF4YnRd8o3STG4dY5VLyGsm8gbp/YWROOzgIyLPlGqNGQMMe82mURMuHFRjy&#10;Y4Yn9w5KbKGSBgfXMX//B8zNR8y+rJAliwSjsaSS7/uaAst5+nnvP7TacW0Ev9A8kDI6TqgY7paf&#10;gSjNW1V3/Www2ud1B5RRQkAWY24aXCHkIx5w80/xgJdP8abFvadmbG/Kw0iak9R5tEY0HITe7JzG&#10;TAvAvfnJaLsOjLDYo8Rj0TMlaRilIfFDupyMYlTxGfNFd23l8F70Ra/W41gbOjuI0lSOdOIzx/mU&#10;8WuRFRfbyvxVaKFqBcswTvp2Y79JRzadk9qVxbXqQ2Pjj/w1w7d2d5GNHAy28+UqRgyxKE7i+cyj&#10;dDHz2IzMsUcZwxEmc5pEKERkDr4VioYD9VYeDRfxO627cmCI6z8AAAD//wMAUEsDBBQABgAIAAAA&#10;IQBUjdfO3wAAAAsBAAAPAAAAZHJzL2Rvd25yZXYueG1sTE9NT4NAEL2b+B82Y+LNLkKpLbI0jake&#10;jB5EY3rcsiOQsrOE3Rb8952e9DbvI2/ey9eT7cQJB986UnA/i0AgVc60VCv4+ny+W4LwQZPRnSNU&#10;8Ise1sX1Va4z40b6wFMZasEh5DOtoAmhz6T0VYNW+5nrkVj7cYPVgeFQSzPokcNtJ+MoWkirW+IP&#10;je7xqcHqUB6tgkO6S95eabuJy3Fbu+j9ZWztt1K3N9PmEUTAKfyZ4VKfq0PBnfbuSMaLjvHygbcE&#10;PuZJAoId8XzFzJ6ZNF2ALHL5f0NxBg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Al9Jh90AQAACwMAAA4AAAAAAAAAAAAAAAAAPAIAAGRycy9lMm9Eb2MueG1s&#10;UEsBAi0AFAAGAAgAAAAhAO0EabrtAQAAwgQAABAAAAAAAAAAAAAAAAAA3AMAAGRycy9pbmsvaW5r&#10;MS54bWxQSwECLQAUAAYACAAAACEAVI3Xzt8AAAALAQAADwAAAAAAAAAAAAAAAAD3BQAAZHJzL2Rv&#10;d25yZXYueG1sUEsBAi0AFAAGAAgAAAAhAHkYvJ2/AAAAIQEAABkAAAAAAAAAAAAAAAAAAwcAAGRy&#10;cy9fcmVscy9lMm9Eb2MueG1sLnJlbHNQSwUGAAAAAAYABgB4AQAA+QcAAAAA&#10;">
                <v:imagedata r:id="rId34" o:title=""/>
              </v:shape>
            </w:pict>
          </mc:Fallback>
        </mc:AlternateContent>
      </w:r>
      <w:r>
        <w:rPr>
          <w:noProof/>
        </w:rPr>
        <mc:AlternateContent>
          <mc:Choice Requires="wpi">
            <w:drawing>
              <wp:anchor distT="0" distB="0" distL="114300" distR="114300" simplePos="0" relativeHeight="251778048" behindDoc="0" locked="0" layoutInCell="1" allowOverlap="1" wp14:anchorId="268CA2A8" wp14:editId="539748D5">
                <wp:simplePos x="0" y="0"/>
                <wp:positionH relativeFrom="column">
                  <wp:posOffset>1233454</wp:posOffset>
                </wp:positionH>
                <wp:positionV relativeFrom="paragraph">
                  <wp:posOffset>987116</wp:posOffset>
                </wp:positionV>
                <wp:extent cx="759240" cy="5400"/>
                <wp:effectExtent l="95250" t="95250" r="79375" b="90170"/>
                <wp:wrapNone/>
                <wp:docPr id="431771812" name="Ink 37"/>
                <wp:cNvGraphicFramePr/>
                <a:graphic xmlns:a="http://schemas.openxmlformats.org/drawingml/2006/main">
                  <a:graphicData uri="http://schemas.microsoft.com/office/word/2010/wordprocessingInk">
                    <w14:contentPart bwMode="auto" r:id="rId35">
                      <w14:nvContentPartPr>
                        <w14:cNvContentPartPr/>
                      </w14:nvContentPartPr>
                      <w14:xfrm>
                        <a:off x="0" y="0"/>
                        <a:ext cx="759240" cy="5400"/>
                      </w14:xfrm>
                    </w14:contentPart>
                  </a:graphicData>
                </a:graphic>
              </wp:anchor>
            </w:drawing>
          </mc:Choice>
          <mc:Fallback>
            <w:pict>
              <v:shape w14:anchorId="6DBF931F" id="Ink 37" o:spid="_x0000_s1026" type="#_x0000_t75" style="position:absolute;margin-left:94.3pt;margin-top:74.9pt;width:65.45pt;height:6.1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APjl3AQAACwMAAA4AAABkcnMvZTJvRG9jLnhtbJxSXU/CMBR9N/E/&#10;NH2XbQgoCxsPEhMeVB70B9SuZY1r73JbGPx77wbI0BgTX5q2Jz33fHQ239mKbRV6Ay7jySDmTDkJ&#10;hXHrjL+9Pt7cc+aDcIWowKmM75Xn8/z6atbUqRpCCVWhkBGJ82lTZ7wMoU6jyMtSWeEHUCtHoAa0&#10;ItAR11GBoiF2W0XDOJ5EDWBRI0jlPd0uDiDPO36tlQwvWnsVWJXx2/FkRPoC7SZxTDtsd6NkzNl7&#10;i04nMY/ymUjXKOrSyKMs8Q9VVhhHIr6oFiIItkHzg8oaieBBh4EEG4HWRqrOE7lL4m/ulu6jdZaM&#10;5AZTCS4oF1YCwym/DvjPCFtRBM0TFNSQ2ATgR0YK6O9CDqIXIDeW9BxaQVWJQF/Cl6b2FHRqiozj&#10;skjO+t324exghWdfz5cANRIdLf/2ZKfRtmGTErbLODW7b9euS7ULTNLl3Xg6bNuXBI1H1H6P9/D+&#10;NKUXLI2+qLB/bmX1/nD+CQAA//8DAFBLAwQUAAYACAAAACEAerCKNdUBAACdBAAAEAAAAGRycy9p&#10;bmsvaW5rMS54bWy0k01vozAQhu8r7X+w3EMuCxiHNikq6WkjrdSVVv2Qdo8U3GAV25FtQvLvOxjH&#10;oWp6We1yQHiM35l55vXN7V60aMe04UoWOI0JRkxWquZyU+Cnx3W0xMjYUtZlqyQr8IEZfLv6+uWG&#10;y1fR5vBGoCDN8CXaAjfWbvMk6fs+7uex0puEEjJPfsjXn3d45U/V7IVLbiGlOYYqJS3b20Es53WB&#10;K7sn4X/QflCdrljYHiK6Ov1hdVmxtdKitEGxKaVkLZKlgLp/Y2QPW/jgkGfDNEaCQ8MRjdNskS2/&#10;X0Og3Bd4su6gRAOVCJyc1/zzHzTXHzWHsuZ0cbXAyJdUs91QU+KY55/3/kurLdOWsxPmEYrfOKBq&#10;XDs+IyjNjGq7YTYY7cq2A2QpIWALnztNzgD5qAds/qkecPlUb1rcezS+vSkHDy1Y6jhaywUDo4tt&#10;8Jg1IDyEH6x214ESehmlJKLZY0ryeZbTZXx1fTkZhXfxUfNZd6YJes/65Fe3E6iNnfW8tk2ATmIa&#10;mE+JnzvZML5p7F8drVSr4DL4SV+s3TPpyKULVjtzcZ37kG/8nr0U+MLdXeROjgHXOU3JEhFEs4xk&#10;32YRLBezNJuRdzYOmWA+qzcAAAD//wMAUEsDBBQABgAIAAAAIQAbLZsW4QAAAAsBAAAPAAAAZHJz&#10;L2Rvd25yZXYueG1sTI9PS8NAEMXvgt9hGcGL2N1WG9OYTRFFkCJCW3vfZKfZ4P4J2W0Tv73jSW/z&#10;Zh5vfq9cT86yMw6xC17CfCaAoW+C7nwr4XP/epsDi0l5rWzwKOEbI6yry4tSFTqMfovnXWoZhfhY&#10;KAkmpb7gPDYGnYqz0KOn2zEMTiWSQ8v1oEYKd5YvhMi4U52nD0b1+Gyw+dqdnITNPmzfjocHcfNS&#10;m8O4Wb7b5iNKeX01PT0CSzilPzP84hM6VMRUh5PXkVnSeZ6RlYb7FXUgx918tQRW0yZbCOBVyf93&#10;qH4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5cA+OXcB&#10;AAALAwAADgAAAAAAAAAAAAAAAAA8AgAAZHJzL2Uyb0RvYy54bWxQSwECLQAUAAYACAAAACEAerCK&#10;NdUBAACdBAAAEAAAAAAAAAAAAAAAAADfAwAAZHJzL2luay9pbmsxLnhtbFBLAQItABQABgAIAAAA&#10;IQAbLZsW4QAAAAsBAAAPAAAAAAAAAAAAAAAAAOIFAABkcnMvZG93bnJldi54bWxQSwECLQAUAAYA&#10;CAAAACEAeRi8nb8AAAAhAQAAGQAAAAAAAAAAAAAAAADwBgAAZHJzL19yZWxzL2Uyb0RvYy54bWwu&#10;cmVsc1BLBQYAAAAABgAGAHgBAADmBwAAAAA=&#10;">
                <v:imagedata r:id="rId36" o:title=""/>
              </v:shape>
            </w:pict>
          </mc:Fallback>
        </mc:AlternateContent>
      </w:r>
      <w:r>
        <w:rPr>
          <w:noProof/>
        </w:rPr>
        <w:drawing>
          <wp:anchor distT="0" distB="0" distL="114300" distR="114300" simplePos="0" relativeHeight="251761664" behindDoc="0" locked="0" layoutInCell="1" allowOverlap="1" wp14:anchorId="2577FF54" wp14:editId="0058F564">
            <wp:simplePos x="0" y="0"/>
            <wp:positionH relativeFrom="margin">
              <wp:align>center</wp:align>
            </wp:positionH>
            <wp:positionV relativeFrom="paragraph">
              <wp:posOffset>-334178</wp:posOffset>
            </wp:positionV>
            <wp:extent cx="3792772" cy="5157367"/>
            <wp:effectExtent l="0" t="0" r="0" b="571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92772" cy="5157367"/>
                    </a:xfrm>
                    <a:prstGeom prst="rect">
                      <a:avLst/>
                    </a:prstGeom>
                  </pic:spPr>
                </pic:pic>
              </a:graphicData>
            </a:graphic>
            <wp14:sizeRelH relativeFrom="margin">
              <wp14:pctWidth>0</wp14:pctWidth>
            </wp14:sizeRelH>
            <wp14:sizeRelV relativeFrom="margin">
              <wp14:pctHeight>0</wp14:pctHeight>
            </wp14:sizeRelV>
          </wp:anchor>
        </w:drawing>
      </w:r>
    </w:p>
    <w:sectPr w:rsidR="00A00A43" w:rsidRPr="00094975" w:rsidSect="004E698F">
      <w:headerReference w:type="default" r:id="rId38"/>
      <w:footerReference w:type="default" r:id="rId39"/>
      <w:type w:val="continuous"/>
      <w:pgSz w:w="5954" w:h="8108"/>
      <w:pgMar w:top="510" w:right="397" w:bottom="454" w:left="454" w:header="283" w:footer="227"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D99A5" w14:textId="77777777" w:rsidR="00EE31D9" w:rsidRDefault="00EE31D9" w:rsidP="00A4694F">
      <w:r>
        <w:separator/>
      </w:r>
    </w:p>
  </w:endnote>
  <w:endnote w:type="continuationSeparator" w:id="0">
    <w:p w14:paraId="6255E9A9" w14:textId="77777777" w:rsidR="00EE31D9" w:rsidRDefault="00EE31D9" w:rsidP="00A4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altName w:val="Microsoft YaHei"/>
    <w:panose1 w:val="020B0604020202020204"/>
    <w:charset w:val="86"/>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9202372"/>
      <w:docPartObj>
        <w:docPartGallery w:val="Page Numbers (Bottom of Page)"/>
        <w:docPartUnique/>
      </w:docPartObj>
    </w:sdtPr>
    <w:sdtEndPr>
      <w:rPr>
        <w:rStyle w:val="a4"/>
        <w:rFonts w:ascii="Arial" w:hAnsi="Arial" w:cs="Arial"/>
        <w:color w:val="595858"/>
        <w:kern w:val="0"/>
        <w:sz w:val="12"/>
        <w:szCs w:val="12"/>
      </w:rPr>
    </w:sdtEndPr>
    <w:sdtContent>
      <w:p w14:paraId="470A3F43" w14:textId="77777777" w:rsidR="00AF2950" w:rsidRPr="00AF2950" w:rsidRDefault="00AF2950" w:rsidP="00AF2950">
        <w:pPr>
          <w:pStyle w:val="Footer"/>
          <w:jc w:val="center"/>
          <w:rPr>
            <w:rStyle w:val="a4"/>
          </w:rPr>
        </w:pPr>
        <w:r w:rsidRPr="00AF2950">
          <w:rPr>
            <w:rStyle w:val="a4"/>
          </w:rPr>
          <w:fldChar w:fldCharType="begin"/>
        </w:r>
        <w:r w:rsidRPr="00AF2950">
          <w:rPr>
            <w:rStyle w:val="a4"/>
          </w:rPr>
          <w:instrText>PAGE   \* MERGEFORMAT</w:instrText>
        </w:r>
        <w:r w:rsidRPr="00AF2950">
          <w:rPr>
            <w:rStyle w:val="a4"/>
          </w:rPr>
          <w:fldChar w:fldCharType="separate"/>
        </w:r>
        <w:r w:rsidR="00C8586C" w:rsidRPr="00C8586C">
          <w:rPr>
            <w:rStyle w:val="a4"/>
            <w:noProof/>
            <w:lang w:val="zh-CN"/>
          </w:rPr>
          <w:t>1</w:t>
        </w:r>
        <w:r w:rsidR="00C8586C" w:rsidRPr="00C8586C">
          <w:rPr>
            <w:rStyle w:val="a4"/>
            <w:noProof/>
            <w:lang w:val="zh-CN"/>
          </w:rPr>
          <w:t>4</w:t>
        </w:r>
        <w:r w:rsidRPr="00AF2950">
          <w:rPr>
            <w:rStyle w:val="a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38C49" w14:textId="77777777" w:rsidR="00EE31D9" w:rsidRDefault="00EE31D9" w:rsidP="00A4694F">
      <w:r>
        <w:separator/>
      </w:r>
    </w:p>
  </w:footnote>
  <w:footnote w:type="continuationSeparator" w:id="0">
    <w:p w14:paraId="7B6351A4" w14:textId="77777777" w:rsidR="00EE31D9" w:rsidRDefault="00EE31D9" w:rsidP="00A4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95862" w14:textId="36E07795" w:rsidR="00643489" w:rsidRPr="00643489" w:rsidRDefault="007B139E" w:rsidP="007B139E">
    <w:pPr>
      <w:tabs>
        <w:tab w:val="right" w:pos="5103"/>
      </w:tabs>
      <w:rPr>
        <w:rFonts w:ascii="Arial" w:hAnsi="Arial" w:cs="Arial"/>
        <w:b/>
        <w:color w:val="7D7D7D"/>
        <w:sz w:val="13"/>
        <w:lang w:val="ro-RO"/>
      </w:rPr>
    </w:pPr>
    <w:r>
      <w:rPr>
        <w:rFonts w:ascii="Arial" w:hAnsi="Arial" w:cs="Arial"/>
        <w:b/>
        <w:color w:val="7D7D7D"/>
        <w:sz w:val="13"/>
      </w:rPr>
      <w:tab/>
    </w:r>
    <w:r w:rsidR="00643489">
      <w:rPr>
        <w:rFonts w:ascii="Arial" w:hAnsi="Arial" w:cs="Arial"/>
        <w:b/>
        <w:color w:val="7D7D7D"/>
        <w:sz w:val="13"/>
      </w:rPr>
      <w:t>Română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6429B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8.45pt;height:12.5pt;visibility:visible;mso-wrap-style:square" o:bullet="t">
        <v:imagedata r:id="rId1" o:title=""/>
      </v:shape>
    </w:pict>
  </w:numPicBullet>
  <w:abstractNum w:abstractNumId="0" w15:restartNumberingAfterBreak="0">
    <w:nsid w:val="084D1DCA"/>
    <w:multiLevelType w:val="hybridMultilevel"/>
    <w:tmpl w:val="91AAACC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B92D03"/>
    <w:multiLevelType w:val="hybridMultilevel"/>
    <w:tmpl w:val="5C48BEBC"/>
    <w:lvl w:ilvl="0" w:tplc="E4AEA25E">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BAB5C1C"/>
    <w:multiLevelType w:val="hybridMultilevel"/>
    <w:tmpl w:val="2D962848"/>
    <w:lvl w:ilvl="0" w:tplc="C03EB522">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E591FD9"/>
    <w:multiLevelType w:val="hybridMultilevel"/>
    <w:tmpl w:val="DCA2C43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11EF4180"/>
    <w:multiLevelType w:val="hybridMultilevel"/>
    <w:tmpl w:val="0FA450F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4010E2B"/>
    <w:multiLevelType w:val="hybridMultilevel"/>
    <w:tmpl w:val="6622863C"/>
    <w:lvl w:ilvl="0" w:tplc="4EE0638C">
      <w:start w:val="2"/>
      <w:numFmt w:val="decimal"/>
      <w:lvlText w:val="%1."/>
      <w:lvlJc w:val="left"/>
      <w:pPr>
        <w:ind w:left="325" w:hanging="173"/>
      </w:pPr>
      <w:rPr>
        <w:rFonts w:ascii="Arial" w:eastAsia="Arial" w:hAnsi="Arial" w:cs="Arial" w:hint="default"/>
        <w:color w:val="000002"/>
        <w:spacing w:val="-1"/>
        <w:w w:val="103"/>
        <w:sz w:val="15"/>
        <w:szCs w:val="15"/>
      </w:rPr>
    </w:lvl>
    <w:lvl w:ilvl="1" w:tplc="582055F6">
      <w:numFmt w:val="bullet"/>
      <w:lvlText w:val="•"/>
      <w:lvlJc w:val="left"/>
      <w:pPr>
        <w:ind w:left="1094" w:hanging="173"/>
      </w:pPr>
      <w:rPr>
        <w:rFonts w:hint="default"/>
      </w:rPr>
    </w:lvl>
    <w:lvl w:ilvl="2" w:tplc="433E06D0">
      <w:numFmt w:val="bullet"/>
      <w:lvlText w:val="•"/>
      <w:lvlJc w:val="left"/>
      <w:pPr>
        <w:ind w:left="1868" w:hanging="173"/>
      </w:pPr>
      <w:rPr>
        <w:rFonts w:hint="default"/>
      </w:rPr>
    </w:lvl>
    <w:lvl w:ilvl="3" w:tplc="A9C81176">
      <w:numFmt w:val="bullet"/>
      <w:lvlText w:val="•"/>
      <w:lvlJc w:val="left"/>
      <w:pPr>
        <w:ind w:left="2642" w:hanging="173"/>
      </w:pPr>
      <w:rPr>
        <w:rFonts w:hint="default"/>
      </w:rPr>
    </w:lvl>
    <w:lvl w:ilvl="4" w:tplc="3AD69782">
      <w:numFmt w:val="bullet"/>
      <w:lvlText w:val="•"/>
      <w:lvlJc w:val="left"/>
      <w:pPr>
        <w:ind w:left="3416" w:hanging="173"/>
      </w:pPr>
      <w:rPr>
        <w:rFonts w:hint="default"/>
      </w:rPr>
    </w:lvl>
    <w:lvl w:ilvl="5" w:tplc="DC6CD04C">
      <w:numFmt w:val="bullet"/>
      <w:lvlText w:val="•"/>
      <w:lvlJc w:val="left"/>
      <w:pPr>
        <w:ind w:left="4190" w:hanging="173"/>
      </w:pPr>
      <w:rPr>
        <w:rFonts w:hint="default"/>
      </w:rPr>
    </w:lvl>
    <w:lvl w:ilvl="6" w:tplc="7E4E1A84">
      <w:numFmt w:val="bullet"/>
      <w:lvlText w:val="•"/>
      <w:lvlJc w:val="left"/>
      <w:pPr>
        <w:ind w:left="4964" w:hanging="173"/>
      </w:pPr>
      <w:rPr>
        <w:rFonts w:hint="default"/>
      </w:rPr>
    </w:lvl>
    <w:lvl w:ilvl="7" w:tplc="C150A74C">
      <w:numFmt w:val="bullet"/>
      <w:lvlText w:val="•"/>
      <w:lvlJc w:val="left"/>
      <w:pPr>
        <w:ind w:left="5738" w:hanging="173"/>
      </w:pPr>
      <w:rPr>
        <w:rFonts w:hint="default"/>
      </w:rPr>
    </w:lvl>
    <w:lvl w:ilvl="8" w:tplc="AA642830">
      <w:numFmt w:val="bullet"/>
      <w:lvlText w:val="•"/>
      <w:lvlJc w:val="left"/>
      <w:pPr>
        <w:ind w:left="6512" w:hanging="173"/>
      </w:pPr>
      <w:rPr>
        <w:rFonts w:hint="default"/>
      </w:rPr>
    </w:lvl>
  </w:abstractNum>
  <w:abstractNum w:abstractNumId="6" w15:restartNumberingAfterBreak="0">
    <w:nsid w:val="156C755D"/>
    <w:multiLevelType w:val="hybridMultilevel"/>
    <w:tmpl w:val="8E74978E"/>
    <w:lvl w:ilvl="0" w:tplc="040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872C9F"/>
    <w:multiLevelType w:val="hybridMultilevel"/>
    <w:tmpl w:val="2DD2590A"/>
    <w:lvl w:ilvl="0" w:tplc="57FE0790">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1FC200FE"/>
    <w:multiLevelType w:val="hybridMultilevel"/>
    <w:tmpl w:val="917CE180"/>
    <w:lvl w:ilvl="0" w:tplc="9BB63A00">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1817DFD"/>
    <w:multiLevelType w:val="hybridMultilevel"/>
    <w:tmpl w:val="55F657C8"/>
    <w:lvl w:ilvl="0" w:tplc="0E7A9B48">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22B53E80"/>
    <w:multiLevelType w:val="hybridMultilevel"/>
    <w:tmpl w:val="E00602CA"/>
    <w:lvl w:ilvl="0" w:tplc="60E6CB0E">
      <w:start w:val="1"/>
      <w:numFmt w:val="decimal"/>
      <w:lvlText w:val="%1."/>
      <w:lvlJc w:val="left"/>
      <w:pPr>
        <w:ind w:left="317" w:hanging="173"/>
      </w:pPr>
      <w:rPr>
        <w:rFonts w:hint="default"/>
        <w:spacing w:val="-1"/>
        <w:w w:val="103"/>
      </w:rPr>
    </w:lvl>
    <w:lvl w:ilvl="1" w:tplc="77B84234">
      <w:numFmt w:val="bullet"/>
      <w:lvlText w:val="•"/>
      <w:lvlJc w:val="left"/>
      <w:pPr>
        <w:ind w:left="1094" w:hanging="173"/>
      </w:pPr>
      <w:rPr>
        <w:rFonts w:hint="default"/>
      </w:rPr>
    </w:lvl>
    <w:lvl w:ilvl="2" w:tplc="4A063812">
      <w:numFmt w:val="bullet"/>
      <w:lvlText w:val="•"/>
      <w:lvlJc w:val="left"/>
      <w:pPr>
        <w:ind w:left="1868" w:hanging="173"/>
      </w:pPr>
      <w:rPr>
        <w:rFonts w:hint="default"/>
      </w:rPr>
    </w:lvl>
    <w:lvl w:ilvl="3" w:tplc="720E2792">
      <w:numFmt w:val="bullet"/>
      <w:lvlText w:val="•"/>
      <w:lvlJc w:val="left"/>
      <w:pPr>
        <w:ind w:left="2642" w:hanging="173"/>
      </w:pPr>
      <w:rPr>
        <w:rFonts w:hint="default"/>
      </w:rPr>
    </w:lvl>
    <w:lvl w:ilvl="4" w:tplc="65609EEC">
      <w:numFmt w:val="bullet"/>
      <w:lvlText w:val="•"/>
      <w:lvlJc w:val="left"/>
      <w:pPr>
        <w:ind w:left="3416" w:hanging="173"/>
      </w:pPr>
      <w:rPr>
        <w:rFonts w:hint="default"/>
      </w:rPr>
    </w:lvl>
    <w:lvl w:ilvl="5" w:tplc="6A12B4BE">
      <w:numFmt w:val="bullet"/>
      <w:lvlText w:val="•"/>
      <w:lvlJc w:val="left"/>
      <w:pPr>
        <w:ind w:left="4190" w:hanging="173"/>
      </w:pPr>
      <w:rPr>
        <w:rFonts w:hint="default"/>
      </w:rPr>
    </w:lvl>
    <w:lvl w:ilvl="6" w:tplc="6374E4CA">
      <w:numFmt w:val="bullet"/>
      <w:lvlText w:val="•"/>
      <w:lvlJc w:val="left"/>
      <w:pPr>
        <w:ind w:left="4964" w:hanging="173"/>
      </w:pPr>
      <w:rPr>
        <w:rFonts w:hint="default"/>
      </w:rPr>
    </w:lvl>
    <w:lvl w:ilvl="7" w:tplc="C2E69A2C">
      <w:numFmt w:val="bullet"/>
      <w:lvlText w:val="•"/>
      <w:lvlJc w:val="left"/>
      <w:pPr>
        <w:ind w:left="5738" w:hanging="173"/>
      </w:pPr>
      <w:rPr>
        <w:rFonts w:hint="default"/>
      </w:rPr>
    </w:lvl>
    <w:lvl w:ilvl="8" w:tplc="18F01CE2">
      <w:numFmt w:val="bullet"/>
      <w:lvlText w:val="•"/>
      <w:lvlJc w:val="left"/>
      <w:pPr>
        <w:ind w:left="6512" w:hanging="173"/>
      </w:pPr>
      <w:rPr>
        <w:rFonts w:hint="default"/>
      </w:rPr>
    </w:lvl>
  </w:abstractNum>
  <w:abstractNum w:abstractNumId="11" w15:restartNumberingAfterBreak="0">
    <w:nsid w:val="263B557E"/>
    <w:multiLevelType w:val="hybridMultilevel"/>
    <w:tmpl w:val="2646C144"/>
    <w:lvl w:ilvl="0" w:tplc="C63A1460">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2C7537B2"/>
    <w:multiLevelType w:val="hybridMultilevel"/>
    <w:tmpl w:val="3FB0963C"/>
    <w:lvl w:ilvl="0" w:tplc="2A569D3A">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13F06C0"/>
    <w:multiLevelType w:val="hybridMultilevel"/>
    <w:tmpl w:val="2AFA1C18"/>
    <w:lvl w:ilvl="0" w:tplc="4CBADD0A">
      <w:start w:val="1"/>
      <w:numFmt w:val="bullet"/>
      <w:lvlText w:val=""/>
      <w:lvlPicBulletId w:val="0"/>
      <w:lvlJc w:val="left"/>
      <w:pPr>
        <w:tabs>
          <w:tab w:val="num" w:pos="0"/>
        </w:tabs>
        <w:ind w:left="0" w:firstLine="0"/>
      </w:pPr>
      <w:rPr>
        <w:rFonts w:ascii="Symbol" w:hAnsi="Symbol" w:hint="default"/>
      </w:rPr>
    </w:lvl>
    <w:lvl w:ilvl="1" w:tplc="6C3A8E8C" w:tentative="1">
      <w:start w:val="1"/>
      <w:numFmt w:val="bullet"/>
      <w:lvlText w:val=""/>
      <w:lvlJc w:val="left"/>
      <w:pPr>
        <w:tabs>
          <w:tab w:val="num" w:pos="420"/>
        </w:tabs>
        <w:ind w:left="420" w:firstLine="0"/>
      </w:pPr>
      <w:rPr>
        <w:rFonts w:ascii="Symbol" w:hAnsi="Symbol" w:hint="default"/>
      </w:rPr>
    </w:lvl>
    <w:lvl w:ilvl="2" w:tplc="26B41A9A" w:tentative="1">
      <w:start w:val="1"/>
      <w:numFmt w:val="bullet"/>
      <w:lvlText w:val=""/>
      <w:lvlJc w:val="left"/>
      <w:pPr>
        <w:tabs>
          <w:tab w:val="num" w:pos="840"/>
        </w:tabs>
        <w:ind w:left="840" w:firstLine="0"/>
      </w:pPr>
      <w:rPr>
        <w:rFonts w:ascii="Symbol" w:hAnsi="Symbol" w:hint="default"/>
      </w:rPr>
    </w:lvl>
    <w:lvl w:ilvl="3" w:tplc="E3329878" w:tentative="1">
      <w:start w:val="1"/>
      <w:numFmt w:val="bullet"/>
      <w:lvlText w:val=""/>
      <w:lvlJc w:val="left"/>
      <w:pPr>
        <w:tabs>
          <w:tab w:val="num" w:pos="1260"/>
        </w:tabs>
        <w:ind w:left="1260" w:firstLine="0"/>
      </w:pPr>
      <w:rPr>
        <w:rFonts w:ascii="Symbol" w:hAnsi="Symbol" w:hint="default"/>
      </w:rPr>
    </w:lvl>
    <w:lvl w:ilvl="4" w:tplc="E208F1BE" w:tentative="1">
      <w:start w:val="1"/>
      <w:numFmt w:val="bullet"/>
      <w:lvlText w:val=""/>
      <w:lvlJc w:val="left"/>
      <w:pPr>
        <w:tabs>
          <w:tab w:val="num" w:pos="1680"/>
        </w:tabs>
        <w:ind w:left="1680" w:firstLine="0"/>
      </w:pPr>
      <w:rPr>
        <w:rFonts w:ascii="Symbol" w:hAnsi="Symbol" w:hint="default"/>
      </w:rPr>
    </w:lvl>
    <w:lvl w:ilvl="5" w:tplc="B816B58C" w:tentative="1">
      <w:start w:val="1"/>
      <w:numFmt w:val="bullet"/>
      <w:lvlText w:val=""/>
      <w:lvlJc w:val="left"/>
      <w:pPr>
        <w:tabs>
          <w:tab w:val="num" w:pos="2100"/>
        </w:tabs>
        <w:ind w:left="2100" w:firstLine="0"/>
      </w:pPr>
      <w:rPr>
        <w:rFonts w:ascii="Symbol" w:hAnsi="Symbol" w:hint="default"/>
      </w:rPr>
    </w:lvl>
    <w:lvl w:ilvl="6" w:tplc="737607EA" w:tentative="1">
      <w:start w:val="1"/>
      <w:numFmt w:val="bullet"/>
      <w:lvlText w:val=""/>
      <w:lvlJc w:val="left"/>
      <w:pPr>
        <w:tabs>
          <w:tab w:val="num" w:pos="2520"/>
        </w:tabs>
        <w:ind w:left="2520" w:firstLine="0"/>
      </w:pPr>
      <w:rPr>
        <w:rFonts w:ascii="Symbol" w:hAnsi="Symbol" w:hint="default"/>
      </w:rPr>
    </w:lvl>
    <w:lvl w:ilvl="7" w:tplc="D790323A" w:tentative="1">
      <w:start w:val="1"/>
      <w:numFmt w:val="bullet"/>
      <w:lvlText w:val=""/>
      <w:lvlJc w:val="left"/>
      <w:pPr>
        <w:tabs>
          <w:tab w:val="num" w:pos="2940"/>
        </w:tabs>
        <w:ind w:left="2940" w:firstLine="0"/>
      </w:pPr>
      <w:rPr>
        <w:rFonts w:ascii="Symbol" w:hAnsi="Symbol" w:hint="default"/>
      </w:rPr>
    </w:lvl>
    <w:lvl w:ilvl="8" w:tplc="38B24D08" w:tentative="1">
      <w:start w:val="1"/>
      <w:numFmt w:val="bullet"/>
      <w:lvlText w:val=""/>
      <w:lvlJc w:val="left"/>
      <w:pPr>
        <w:tabs>
          <w:tab w:val="num" w:pos="3360"/>
        </w:tabs>
        <w:ind w:left="3360" w:firstLine="0"/>
      </w:pPr>
      <w:rPr>
        <w:rFonts w:ascii="Symbol" w:hAnsi="Symbol" w:hint="default"/>
      </w:rPr>
    </w:lvl>
  </w:abstractNum>
  <w:abstractNum w:abstractNumId="14" w15:restartNumberingAfterBreak="0">
    <w:nsid w:val="32F340A0"/>
    <w:multiLevelType w:val="hybridMultilevel"/>
    <w:tmpl w:val="36A0EBE0"/>
    <w:lvl w:ilvl="0" w:tplc="202EDEE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54711F0"/>
    <w:multiLevelType w:val="hybridMultilevel"/>
    <w:tmpl w:val="92C4F362"/>
    <w:lvl w:ilvl="0" w:tplc="69C089CE">
      <w:numFmt w:val="bullet"/>
      <w:lvlText w:val="•"/>
      <w:lvlJc w:val="left"/>
      <w:pPr>
        <w:ind w:left="420" w:hanging="420"/>
      </w:pPr>
      <w:rPr>
        <w:rFonts w:hint="default"/>
      </w:rPr>
    </w:lvl>
    <w:lvl w:ilvl="1" w:tplc="04090017">
      <w:start w:val="1"/>
      <w:numFmt w:val="lowerLetter"/>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916357C"/>
    <w:multiLevelType w:val="hybridMultilevel"/>
    <w:tmpl w:val="05329226"/>
    <w:lvl w:ilvl="0" w:tplc="202EDEE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6457EB9"/>
    <w:multiLevelType w:val="hybridMultilevel"/>
    <w:tmpl w:val="D4B834B8"/>
    <w:lvl w:ilvl="0" w:tplc="81202AA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9977AB5"/>
    <w:multiLevelType w:val="hybridMultilevel"/>
    <w:tmpl w:val="6F94FF58"/>
    <w:lvl w:ilvl="0" w:tplc="494EB29E">
      <w:start w:val="6"/>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19" w15:restartNumberingAfterBreak="0">
    <w:nsid w:val="53B80957"/>
    <w:multiLevelType w:val="hybridMultilevel"/>
    <w:tmpl w:val="042A10C4"/>
    <w:lvl w:ilvl="0" w:tplc="69C089CE">
      <w:numFmt w:val="bullet"/>
      <w:lvlText w:val="•"/>
      <w:lvlJc w:val="left"/>
      <w:pPr>
        <w:ind w:left="420" w:hanging="420"/>
      </w:pPr>
      <w:rPr>
        <w:rFonts w:hint="default"/>
      </w:rPr>
    </w:lvl>
    <w:lvl w:ilvl="1" w:tplc="9A16B7E6">
      <w:start w:val="1"/>
      <w:numFmt w:val="lowerRoman"/>
      <w:pStyle w:val="a"/>
      <w:lvlText w:val="%2."/>
      <w:lvlJc w:val="righ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53C73B5E"/>
    <w:multiLevelType w:val="hybridMultilevel"/>
    <w:tmpl w:val="7D801DC6"/>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57477C3F"/>
    <w:multiLevelType w:val="hybridMultilevel"/>
    <w:tmpl w:val="A2BEE44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89D5337"/>
    <w:multiLevelType w:val="hybridMultilevel"/>
    <w:tmpl w:val="6A3A893E"/>
    <w:lvl w:ilvl="0" w:tplc="0409000F">
      <w:start w:val="1"/>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23" w15:restartNumberingAfterBreak="0">
    <w:nsid w:val="6570431D"/>
    <w:multiLevelType w:val="hybridMultilevel"/>
    <w:tmpl w:val="0090083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735A20FE"/>
    <w:multiLevelType w:val="hybridMultilevel"/>
    <w:tmpl w:val="E6F4B6B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15:restartNumberingAfterBreak="0">
    <w:nsid w:val="73F96820"/>
    <w:multiLevelType w:val="hybridMultilevel"/>
    <w:tmpl w:val="A7DC465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6" w15:restartNumberingAfterBreak="0">
    <w:nsid w:val="7CA10703"/>
    <w:multiLevelType w:val="hybridMultilevel"/>
    <w:tmpl w:val="5E60DF72"/>
    <w:lvl w:ilvl="0" w:tplc="69C089CE">
      <w:numFmt w:val="bullet"/>
      <w:lvlText w:val="•"/>
      <w:lvlJc w:val="left"/>
      <w:pPr>
        <w:ind w:left="420" w:hanging="420"/>
      </w:pPr>
      <w:rPr>
        <w:rFonts w:hint="default"/>
      </w:rPr>
    </w:lvl>
    <w:lvl w:ilvl="1" w:tplc="04090011">
      <w:start w:val="1"/>
      <w:numFmt w:val="decimal"/>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2031178554">
    <w:abstractNumId w:val="13"/>
  </w:num>
  <w:num w:numId="2" w16cid:durableId="697000508">
    <w:abstractNumId w:val="6"/>
  </w:num>
  <w:num w:numId="3" w16cid:durableId="388189381">
    <w:abstractNumId w:val="18"/>
  </w:num>
  <w:num w:numId="4" w16cid:durableId="354502510">
    <w:abstractNumId w:val="24"/>
  </w:num>
  <w:num w:numId="5" w16cid:durableId="1887373540">
    <w:abstractNumId w:val="2"/>
  </w:num>
  <w:num w:numId="6" w16cid:durableId="711154502">
    <w:abstractNumId w:val="8"/>
  </w:num>
  <w:num w:numId="7" w16cid:durableId="999386868">
    <w:abstractNumId w:val="19"/>
  </w:num>
  <w:num w:numId="8" w16cid:durableId="741485908">
    <w:abstractNumId w:val="22"/>
  </w:num>
  <w:num w:numId="9" w16cid:durableId="1293556025">
    <w:abstractNumId w:val="26"/>
  </w:num>
  <w:num w:numId="10" w16cid:durableId="331640112">
    <w:abstractNumId w:val="15"/>
  </w:num>
  <w:num w:numId="11" w16cid:durableId="1408529065">
    <w:abstractNumId w:val="17"/>
  </w:num>
  <w:num w:numId="12" w16cid:durableId="1908110396">
    <w:abstractNumId w:val="4"/>
  </w:num>
  <w:num w:numId="13" w16cid:durableId="1413165779">
    <w:abstractNumId w:val="0"/>
  </w:num>
  <w:num w:numId="14" w16cid:durableId="1342002415">
    <w:abstractNumId w:val="16"/>
  </w:num>
  <w:num w:numId="15" w16cid:durableId="526918276">
    <w:abstractNumId w:val="14"/>
  </w:num>
  <w:num w:numId="16" w16cid:durableId="2108499199">
    <w:abstractNumId w:val="5"/>
  </w:num>
  <w:num w:numId="17" w16cid:durableId="1257903989">
    <w:abstractNumId w:val="10"/>
  </w:num>
  <w:num w:numId="18" w16cid:durableId="843055709">
    <w:abstractNumId w:val="12"/>
  </w:num>
  <w:num w:numId="19" w16cid:durableId="359552964">
    <w:abstractNumId w:val="23"/>
  </w:num>
  <w:num w:numId="20" w16cid:durableId="352462932">
    <w:abstractNumId w:val="25"/>
  </w:num>
  <w:num w:numId="21" w16cid:durableId="1957909221">
    <w:abstractNumId w:val="3"/>
  </w:num>
  <w:num w:numId="22" w16cid:durableId="941449014">
    <w:abstractNumId w:val="11"/>
  </w:num>
  <w:num w:numId="23" w16cid:durableId="891427560">
    <w:abstractNumId w:val="1"/>
  </w:num>
  <w:num w:numId="24" w16cid:durableId="624700551">
    <w:abstractNumId w:val="7"/>
  </w:num>
  <w:num w:numId="25" w16cid:durableId="738212106">
    <w:abstractNumId w:val="9"/>
  </w:num>
  <w:num w:numId="26" w16cid:durableId="1094596269">
    <w:abstractNumId w:val="20"/>
  </w:num>
  <w:num w:numId="27" w16cid:durableId="144993227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mirrorMargin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D5B"/>
    <w:rsid w:val="00006BC6"/>
    <w:rsid w:val="00010E43"/>
    <w:rsid w:val="00046B47"/>
    <w:rsid w:val="00056E36"/>
    <w:rsid w:val="00080855"/>
    <w:rsid w:val="00081BEC"/>
    <w:rsid w:val="000A4A29"/>
    <w:rsid w:val="000B258B"/>
    <w:rsid w:val="000C55B6"/>
    <w:rsid w:val="0010541D"/>
    <w:rsid w:val="00122D1E"/>
    <w:rsid w:val="00153D42"/>
    <w:rsid w:val="00153DF7"/>
    <w:rsid w:val="0015765F"/>
    <w:rsid w:val="00166B31"/>
    <w:rsid w:val="001A5DB1"/>
    <w:rsid w:val="001B4B6E"/>
    <w:rsid w:val="001D6DD9"/>
    <w:rsid w:val="001F36E5"/>
    <w:rsid w:val="002011B5"/>
    <w:rsid w:val="00202D6E"/>
    <w:rsid w:val="00224EFC"/>
    <w:rsid w:val="0023465A"/>
    <w:rsid w:val="00273CEA"/>
    <w:rsid w:val="00286666"/>
    <w:rsid w:val="00297C7E"/>
    <w:rsid w:val="002C144F"/>
    <w:rsid w:val="002F04ED"/>
    <w:rsid w:val="003050EE"/>
    <w:rsid w:val="003478D4"/>
    <w:rsid w:val="0035185C"/>
    <w:rsid w:val="003667D9"/>
    <w:rsid w:val="00380B9F"/>
    <w:rsid w:val="003944DD"/>
    <w:rsid w:val="003C0BF9"/>
    <w:rsid w:val="003C3606"/>
    <w:rsid w:val="003F5699"/>
    <w:rsid w:val="003F72EE"/>
    <w:rsid w:val="00421979"/>
    <w:rsid w:val="00451F85"/>
    <w:rsid w:val="00452E33"/>
    <w:rsid w:val="00461AE8"/>
    <w:rsid w:val="004A6E51"/>
    <w:rsid w:val="004B7E3E"/>
    <w:rsid w:val="004D3C49"/>
    <w:rsid w:val="004D3F2C"/>
    <w:rsid w:val="004E698F"/>
    <w:rsid w:val="00517043"/>
    <w:rsid w:val="0054125C"/>
    <w:rsid w:val="00552494"/>
    <w:rsid w:val="005875AA"/>
    <w:rsid w:val="005B603E"/>
    <w:rsid w:val="005D0AAC"/>
    <w:rsid w:val="005E6694"/>
    <w:rsid w:val="005F1314"/>
    <w:rsid w:val="006347C3"/>
    <w:rsid w:val="00641E9D"/>
    <w:rsid w:val="00643489"/>
    <w:rsid w:val="00654C97"/>
    <w:rsid w:val="0066280D"/>
    <w:rsid w:val="00687566"/>
    <w:rsid w:val="007101F7"/>
    <w:rsid w:val="0072607D"/>
    <w:rsid w:val="007310F3"/>
    <w:rsid w:val="007728D1"/>
    <w:rsid w:val="00784905"/>
    <w:rsid w:val="007B139E"/>
    <w:rsid w:val="007B5E02"/>
    <w:rsid w:val="007E36FA"/>
    <w:rsid w:val="00812C27"/>
    <w:rsid w:val="00816E76"/>
    <w:rsid w:val="00842FDE"/>
    <w:rsid w:val="0084493E"/>
    <w:rsid w:val="00857851"/>
    <w:rsid w:val="00896AD2"/>
    <w:rsid w:val="008A1E00"/>
    <w:rsid w:val="008D2618"/>
    <w:rsid w:val="008D7436"/>
    <w:rsid w:val="008E63CA"/>
    <w:rsid w:val="008F2F46"/>
    <w:rsid w:val="008F5913"/>
    <w:rsid w:val="009018A6"/>
    <w:rsid w:val="00914977"/>
    <w:rsid w:val="00921138"/>
    <w:rsid w:val="0093224C"/>
    <w:rsid w:val="0095147C"/>
    <w:rsid w:val="00957D85"/>
    <w:rsid w:val="00960FC4"/>
    <w:rsid w:val="00962BC2"/>
    <w:rsid w:val="009648F6"/>
    <w:rsid w:val="0096605A"/>
    <w:rsid w:val="00986AD3"/>
    <w:rsid w:val="009A74FD"/>
    <w:rsid w:val="009B5131"/>
    <w:rsid w:val="009D42AE"/>
    <w:rsid w:val="00A00A43"/>
    <w:rsid w:val="00A01FD7"/>
    <w:rsid w:val="00A12776"/>
    <w:rsid w:val="00A12835"/>
    <w:rsid w:val="00A36D12"/>
    <w:rsid w:val="00A4694F"/>
    <w:rsid w:val="00A54A50"/>
    <w:rsid w:val="00A556C4"/>
    <w:rsid w:val="00A841E4"/>
    <w:rsid w:val="00AC0485"/>
    <w:rsid w:val="00AC2440"/>
    <w:rsid w:val="00AC3B5E"/>
    <w:rsid w:val="00AC7D32"/>
    <w:rsid w:val="00AF2950"/>
    <w:rsid w:val="00B01EBE"/>
    <w:rsid w:val="00B31D38"/>
    <w:rsid w:val="00B40264"/>
    <w:rsid w:val="00B636C2"/>
    <w:rsid w:val="00B63E57"/>
    <w:rsid w:val="00B64944"/>
    <w:rsid w:val="00B67AD1"/>
    <w:rsid w:val="00B7067F"/>
    <w:rsid w:val="00B852F7"/>
    <w:rsid w:val="00B87D9E"/>
    <w:rsid w:val="00B96929"/>
    <w:rsid w:val="00BA026E"/>
    <w:rsid w:val="00BA307F"/>
    <w:rsid w:val="00BA3DB7"/>
    <w:rsid w:val="00BB20F0"/>
    <w:rsid w:val="00BB71F2"/>
    <w:rsid w:val="00BD188F"/>
    <w:rsid w:val="00BD5D1F"/>
    <w:rsid w:val="00BD780C"/>
    <w:rsid w:val="00BE2686"/>
    <w:rsid w:val="00BE3598"/>
    <w:rsid w:val="00C4696C"/>
    <w:rsid w:val="00C8586C"/>
    <w:rsid w:val="00C87960"/>
    <w:rsid w:val="00CB6E1B"/>
    <w:rsid w:val="00CC01C9"/>
    <w:rsid w:val="00CC4ABC"/>
    <w:rsid w:val="00D1769C"/>
    <w:rsid w:val="00D30554"/>
    <w:rsid w:val="00D40408"/>
    <w:rsid w:val="00D531D9"/>
    <w:rsid w:val="00D602B4"/>
    <w:rsid w:val="00D62CBA"/>
    <w:rsid w:val="00D71F5B"/>
    <w:rsid w:val="00D86340"/>
    <w:rsid w:val="00DA21DD"/>
    <w:rsid w:val="00DE1BC4"/>
    <w:rsid w:val="00DF2D43"/>
    <w:rsid w:val="00E06CE5"/>
    <w:rsid w:val="00E201C6"/>
    <w:rsid w:val="00E6259E"/>
    <w:rsid w:val="00E63394"/>
    <w:rsid w:val="00E76C22"/>
    <w:rsid w:val="00E95AA0"/>
    <w:rsid w:val="00EB4957"/>
    <w:rsid w:val="00EC2C6C"/>
    <w:rsid w:val="00EC5087"/>
    <w:rsid w:val="00EC5F56"/>
    <w:rsid w:val="00EC60CA"/>
    <w:rsid w:val="00EE31D9"/>
    <w:rsid w:val="00EE3209"/>
    <w:rsid w:val="00F1330F"/>
    <w:rsid w:val="00F20DE8"/>
    <w:rsid w:val="00F2126E"/>
    <w:rsid w:val="00F34711"/>
    <w:rsid w:val="00F35EC9"/>
    <w:rsid w:val="00F70D5B"/>
    <w:rsid w:val="00F76372"/>
    <w:rsid w:val="00FA512F"/>
    <w:rsid w:val="00FB5A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831C93"/>
  <w14:defaultImageDpi w14:val="330"/>
  <w15:docId w15:val="{C8002328-A6DC-4FC9-80DF-FBE3CE97D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ro"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1BEC"/>
    <w:pPr>
      <w:widowControl w:val="0"/>
      <w:jc w:val="both"/>
    </w:pPr>
  </w:style>
  <w:style w:type="paragraph" w:styleId="Heading2">
    <w:name w:val="heading 2"/>
    <w:basedOn w:val="Normal"/>
    <w:link w:val="Heading2Char"/>
    <w:uiPriority w:val="1"/>
    <w:qFormat/>
    <w:rsid w:val="00E06CE5"/>
    <w:pPr>
      <w:autoSpaceDE w:val="0"/>
      <w:autoSpaceDN w:val="0"/>
      <w:ind w:left="148"/>
      <w:jc w:val="left"/>
      <w:outlineLvl w:val="1"/>
    </w:pPr>
    <w:rPr>
      <w:rFonts w:ascii="Arial" w:eastAsia="Arial" w:hAnsi="Arial" w:cs="Arial"/>
      <w:b/>
      <w:bCs/>
      <w:kern w:val="0"/>
      <w:sz w:val="15"/>
      <w:szCs w:val="15"/>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94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4694F"/>
    <w:rPr>
      <w:sz w:val="18"/>
      <w:szCs w:val="18"/>
    </w:rPr>
  </w:style>
  <w:style w:type="paragraph" w:styleId="Footer">
    <w:name w:val="footer"/>
    <w:basedOn w:val="Normal"/>
    <w:link w:val="FooterChar"/>
    <w:uiPriority w:val="99"/>
    <w:unhideWhenUsed/>
    <w:rsid w:val="00A4694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4694F"/>
    <w:rPr>
      <w:sz w:val="18"/>
      <w:szCs w:val="18"/>
    </w:rPr>
  </w:style>
  <w:style w:type="paragraph" w:styleId="ListParagraph">
    <w:name w:val="List Paragraph"/>
    <w:basedOn w:val="Normal"/>
    <w:link w:val="ListParagraphChar"/>
    <w:uiPriority w:val="1"/>
    <w:qFormat/>
    <w:rsid w:val="00D86340"/>
    <w:pPr>
      <w:ind w:firstLineChars="200" w:firstLine="420"/>
    </w:pPr>
  </w:style>
  <w:style w:type="paragraph" w:customStyle="1" w:styleId="a0">
    <w:name w:val="正文内容"/>
    <w:basedOn w:val="Normal"/>
    <w:link w:val="a1"/>
    <w:qFormat/>
    <w:rsid w:val="004D3F2C"/>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rsid w:val="00D531D9"/>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rsid w:val="004D3F2C"/>
    <w:rPr>
      <w:rFonts w:ascii="Arial" w:hAnsi="Arial" w:cs="Arial"/>
      <w:color w:val="595858"/>
      <w:sz w:val="14"/>
      <w:szCs w:val="14"/>
    </w:rPr>
  </w:style>
  <w:style w:type="character" w:customStyle="1" w:styleId="10">
    <w:name w:val="1级标题 字符"/>
    <w:basedOn w:val="DefaultParagraphFont"/>
    <w:link w:val="1"/>
    <w:rsid w:val="00D531D9"/>
    <w:rPr>
      <w:rFonts w:ascii="Arial" w:hAnsi="Arial" w:cs="Arial"/>
      <w:b/>
      <w:caps/>
      <w:color w:val="FFFFFF" w:themeColor="background1"/>
      <w:sz w:val="16"/>
      <w:szCs w:val="18"/>
      <w:shd w:val="clear" w:color="auto" w:fill="595858"/>
    </w:rPr>
  </w:style>
  <w:style w:type="paragraph" w:customStyle="1" w:styleId="a">
    <w:name w:val="正文缩进内容"/>
    <w:basedOn w:val="ListParagraph"/>
    <w:link w:val="a2"/>
    <w:qFormat/>
    <w:rsid w:val="00081BEC"/>
    <w:pPr>
      <w:widowControl/>
      <w:numPr>
        <w:ilvl w:val="1"/>
        <w:numId w:val="7"/>
      </w:numPr>
      <w:tabs>
        <w:tab w:val="left" w:pos="142"/>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1"/>
    <w:rsid w:val="00081BEC"/>
  </w:style>
  <w:style w:type="character" w:customStyle="1" w:styleId="a2">
    <w:name w:val="正文缩进内容 字符"/>
    <w:basedOn w:val="ListParagraphChar"/>
    <w:link w:val="a"/>
    <w:rsid w:val="00081BEC"/>
    <w:rPr>
      <w:rFonts w:ascii="Arial" w:hAnsi="Arial" w:cs="Arial"/>
      <w:color w:val="595858"/>
      <w:sz w:val="14"/>
      <w:szCs w:val="14"/>
    </w:rPr>
  </w:style>
  <w:style w:type="paragraph" w:customStyle="1" w:styleId="-">
    <w:name w:val="正文内容-不缩进"/>
    <w:basedOn w:val="Normal"/>
    <w:link w:val="-0"/>
    <w:qFormat/>
    <w:rsid w:val="00081BEC"/>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rsid w:val="00081BEC"/>
    <w:rPr>
      <w:rFonts w:ascii="Arial" w:hAnsi="Arial" w:cs="Arial"/>
      <w:color w:val="595858"/>
      <w:sz w:val="14"/>
      <w:szCs w:val="14"/>
    </w:rPr>
  </w:style>
  <w:style w:type="paragraph" w:customStyle="1" w:styleId="2">
    <w:name w:val="2级标题"/>
    <w:basedOn w:val="Normal"/>
    <w:link w:val="20"/>
    <w:qFormat/>
    <w:rsid w:val="0054125C"/>
    <w:pPr>
      <w:tabs>
        <w:tab w:val="left" w:pos="284"/>
      </w:tabs>
      <w:spacing w:line="200" w:lineRule="exact"/>
    </w:pPr>
    <w:rPr>
      <w:rFonts w:ascii="Arial" w:hAnsi="Arial" w:cs="Arial"/>
      <w:b/>
      <w:color w:val="595858"/>
      <w:sz w:val="16"/>
      <w:szCs w:val="14"/>
      <w:lang w:bidi="zh-CN"/>
    </w:rPr>
  </w:style>
  <w:style w:type="character" w:customStyle="1" w:styleId="20">
    <w:name w:val="2级标题 字符"/>
    <w:basedOn w:val="DefaultParagraphFont"/>
    <w:link w:val="2"/>
    <w:rsid w:val="0054125C"/>
    <w:rPr>
      <w:rFonts w:ascii="Arial" w:hAnsi="Arial" w:cs="Arial"/>
      <w:b/>
      <w:color w:val="595858"/>
      <w:sz w:val="16"/>
      <w:szCs w:val="14"/>
      <w:lang w:val="ro" w:bidi="zh-CN"/>
    </w:rPr>
  </w:style>
  <w:style w:type="table" w:styleId="TableGrid">
    <w:name w:val="Table Grid"/>
    <w:basedOn w:val="TableNormal"/>
    <w:uiPriority w:val="39"/>
    <w:rsid w:val="00A00A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表格"/>
    <w:basedOn w:val="Normal"/>
    <w:link w:val="a4"/>
    <w:qFormat/>
    <w:rsid w:val="00A00A43"/>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rsid w:val="00A00A43"/>
    <w:rPr>
      <w:rFonts w:ascii="Arial" w:hAnsi="Arial" w:cs="Arial"/>
      <w:color w:val="595858"/>
      <w:kern w:val="0"/>
      <w:sz w:val="12"/>
      <w:szCs w:val="12"/>
    </w:rPr>
  </w:style>
  <w:style w:type="paragraph" w:customStyle="1" w:styleId="a5">
    <w:name w:val="表格标题"/>
    <w:basedOn w:val="a3"/>
    <w:link w:val="a6"/>
    <w:qFormat/>
    <w:rsid w:val="00A00A43"/>
    <w:pPr>
      <w:spacing w:after="40" w:line="200" w:lineRule="exact"/>
      <w:jc w:val="center"/>
    </w:pPr>
    <w:rPr>
      <w:b/>
    </w:rPr>
  </w:style>
  <w:style w:type="character" w:customStyle="1" w:styleId="a6">
    <w:name w:val="表格标题 字符"/>
    <w:basedOn w:val="a4"/>
    <w:link w:val="a5"/>
    <w:rsid w:val="00A00A43"/>
    <w:rPr>
      <w:rFonts w:ascii="Arial" w:hAnsi="Arial" w:cs="Arial"/>
      <w:b/>
      <w:color w:val="595858"/>
      <w:kern w:val="0"/>
      <w:sz w:val="12"/>
      <w:szCs w:val="12"/>
    </w:rPr>
  </w:style>
  <w:style w:type="paragraph" w:styleId="BalloonText">
    <w:name w:val="Balloon Text"/>
    <w:basedOn w:val="Normal"/>
    <w:link w:val="BalloonTextChar"/>
    <w:uiPriority w:val="99"/>
    <w:semiHidden/>
    <w:unhideWhenUsed/>
    <w:rsid w:val="00A00A43"/>
    <w:rPr>
      <w:sz w:val="18"/>
      <w:szCs w:val="18"/>
    </w:rPr>
  </w:style>
  <w:style w:type="character" w:customStyle="1" w:styleId="BalloonTextChar">
    <w:name w:val="Balloon Text Char"/>
    <w:basedOn w:val="DefaultParagraphFont"/>
    <w:link w:val="BalloonText"/>
    <w:uiPriority w:val="99"/>
    <w:semiHidden/>
    <w:rsid w:val="00A00A43"/>
    <w:rPr>
      <w:sz w:val="18"/>
      <w:szCs w:val="18"/>
    </w:rPr>
  </w:style>
  <w:style w:type="paragraph" w:customStyle="1" w:styleId="TableParagraph">
    <w:name w:val="Table Paragraph"/>
    <w:basedOn w:val="Normal"/>
    <w:uiPriority w:val="1"/>
    <w:qFormat/>
    <w:rsid w:val="00A556C4"/>
    <w:pPr>
      <w:autoSpaceDE w:val="0"/>
      <w:autoSpaceDN w:val="0"/>
      <w:jc w:val="left"/>
    </w:pPr>
    <w:rPr>
      <w:rFonts w:ascii="Arial" w:eastAsia="Arial" w:hAnsi="Arial" w:cs="Arial"/>
      <w:kern w:val="0"/>
      <w:sz w:val="22"/>
      <w:lang w:eastAsia="en-US"/>
    </w:rPr>
  </w:style>
  <w:style w:type="paragraph" w:styleId="BodyText">
    <w:name w:val="Body Text"/>
    <w:basedOn w:val="Normal"/>
    <w:link w:val="BodyTextChar"/>
    <w:uiPriority w:val="1"/>
    <w:qFormat/>
    <w:rsid w:val="00E06CE5"/>
    <w:pPr>
      <w:autoSpaceDE w:val="0"/>
      <w:autoSpaceDN w:val="0"/>
      <w:jc w:val="left"/>
    </w:pPr>
    <w:rPr>
      <w:rFonts w:ascii="Arial" w:eastAsia="Arial" w:hAnsi="Arial" w:cs="Arial"/>
      <w:kern w:val="0"/>
      <w:sz w:val="15"/>
      <w:szCs w:val="15"/>
      <w:lang w:eastAsia="en-US"/>
    </w:rPr>
  </w:style>
  <w:style w:type="character" w:customStyle="1" w:styleId="BodyTextChar">
    <w:name w:val="Body Text Char"/>
    <w:basedOn w:val="DefaultParagraphFont"/>
    <w:link w:val="BodyText"/>
    <w:uiPriority w:val="1"/>
    <w:rsid w:val="00E06CE5"/>
    <w:rPr>
      <w:rFonts w:ascii="Arial" w:eastAsia="Arial" w:hAnsi="Arial" w:cs="Arial"/>
      <w:kern w:val="0"/>
      <w:sz w:val="15"/>
      <w:szCs w:val="15"/>
      <w:lang w:val="ro" w:eastAsia="en-US"/>
    </w:rPr>
  </w:style>
  <w:style w:type="character" w:customStyle="1" w:styleId="Heading2Char">
    <w:name w:val="Heading 2 Char"/>
    <w:basedOn w:val="DefaultParagraphFont"/>
    <w:link w:val="Heading2"/>
    <w:uiPriority w:val="1"/>
    <w:rsid w:val="00E06CE5"/>
    <w:rPr>
      <w:rFonts w:ascii="Arial" w:eastAsia="Arial" w:hAnsi="Arial" w:cs="Arial"/>
      <w:b/>
      <w:bCs/>
      <w:kern w:val="0"/>
      <w:sz w:val="15"/>
      <w:szCs w:val="15"/>
      <w:lang w:val="r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3.xml"/><Relationship Id="rId18" Type="http://schemas.openxmlformats.org/officeDocument/2006/relationships/image" Target="media/image8.jpeg"/><Relationship Id="rId26" Type="http://schemas.openxmlformats.org/officeDocument/2006/relationships/image" Target="media/image16.jpg"/><Relationship Id="rId39" Type="http://schemas.openxmlformats.org/officeDocument/2006/relationships/footer" Target="footer1.xml"/><Relationship Id="rId21" Type="http://schemas.openxmlformats.org/officeDocument/2006/relationships/image" Target="media/image11.jpeg"/><Relationship Id="rId34"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2.xml"/><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ink/ink4.xml"/><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customXml" Target="ink/ink6.xml"/><Relationship Id="rId8" Type="http://schemas.openxmlformats.org/officeDocument/2006/relationships/image" Target="media/image2.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customXml" Target="ink/ink5.xml"/><Relationship Id="rId38"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0:32:55.999"/>
    </inkml:context>
    <inkml:brush xml:id="br0">
      <inkml:brushProperty name="width" value="0.2" units="cm"/>
      <inkml:brushProperty name="height" value="0.2" units="cm"/>
      <inkml:brushProperty name="color" value="#FFFFFF"/>
    </inkml:brush>
  </inkml:definitions>
  <inkml:trace contextRef="#ctx0" brushRef="#br0">5591 44 24575,'-735'8'0,"-326"-2"0,724-35 0,209 14 0,-130 1 0,-872 17 154,627-4-1673,469 1-5307</inkml:trace>
  <inkml:trace contextRef="#ctx0" brushRef="#br0" timeOffset="2324.6">5298 266 24575,'-878'2'0,"-871"-4"0,1181-12 0,-312 28 0,-259-14 0,1131 0 0,-1 0 0,1-1 0,-1 0 0,1 0 0,-10-4 0,17 5 0,-1 0 0,1 0 0,0-1 0,0 1 0,0-1 0,0 1 0,0-1 0,0 1 0,0-1 0,0 0 0,0 0 0,0 1 0,0-1 0,0 0 0,0 0 0,1 0 0,-1 0 0,0 0 0,1 0 0,-1 0 0,1 0 0,-1 0 0,1 0 0,-1 0 0,1 0 0,0-1 0,-1 1 0,1 0 0,0 0 0,0 0 0,0 0 0,0-1 0,0 1 0,0 0 0,0 0 0,1 0 0,-1-1 0,0 1 0,1 0 0,-1 0 0,0 0 0,1 0 0,0 0 0,-1 0 0,1 0 0,0 0 0,0-2 0,3-1 0,0-1 0,1 1 0,-1-1 0,1 1 0,0 0 0,0 1 0,0-1 0,0 1 0,1 0 0,-1 1 0,1-1 0,0 1 0,6-2 0,9-2 0,-1 0 0,32-3 0,11 5 0,108 5 0,-60 1 0,11 0 0,130-4 0,-245 1-170,1 0-1,-1-1 0,0 1 1,1-2-1,-1 1 0,0-1 1,10-5-1</inkml:trace>
  <inkml:trace contextRef="#ctx0" brushRef="#br0" timeOffset="3547.48">6176 113 24575,'-75'4'0,"0"3"0,-86 19 0,-19 3 0,147-27 0,-43-2 0,52-1 0,-1 1 0,0 1 0,-28 4 0,51-4 0,1-1 0,-1 0 0,1 1 0,0-1 0,-1 0 0,1 1 0,0 0 0,0-1 0,-1 1 0,1 0 0,0 0 0,0-1 0,0 1 0,0 0 0,0 0 0,0 0 0,0 0 0,0 0 0,0 1 0,0-1 0,1 0 0,-1 0 0,1 1 0,-1-1 0,0 2 0,0 0 0,1 0 0,0 0 0,0 0 0,0 1 0,0-1 0,0 0 0,0 0 0,1 0 0,0 1 0,1 4 0,2 3 0,1 0 0,0-1 0,0 0 0,1 0 0,9 12 0,-11-17 22,0-1 0,0 1 0,0-1 0,0 0 0,1 0 0,0-1 0,-1 1 0,1-1 0,1 0 0,-1 0 1,0-1-1,1 0 0,-1 0 0,8 2 0,2-2-213,1 0 1,-1-1 0,0-1 0,17-1 0,-7 0-555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0:32:54.211"/>
    </inkml:context>
    <inkml:brush xml:id="br0">
      <inkml:brushProperty name="width" value="0.2" units="cm"/>
      <inkml:brushProperty name="height" value="0.2" units="cm"/>
      <inkml:brushProperty name="color" value="#FFFFFF"/>
    </inkml:brush>
  </inkml:definitions>
  <inkml:trace contextRef="#ctx0" brushRef="#br0">0 1 24073,'3629'209'0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0:32:51.817"/>
    </inkml:context>
    <inkml:brush xml:id="br0">
      <inkml:brushProperty name="width" value="0.2" units="cm"/>
      <inkml:brushProperty name="height" value="0.2" units="cm"/>
      <inkml:brushProperty name="color" value="#FFFFFF"/>
    </inkml:brush>
  </inkml:definitions>
  <inkml:trace contextRef="#ctx0" brushRef="#br0">0 1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0:32:45.563"/>
    </inkml:context>
    <inkml:brush xml:id="br0">
      <inkml:brushProperty name="width" value="0.2" units="cm"/>
      <inkml:brushProperty name="height" value="0.2" units="cm"/>
      <inkml:brushProperty name="color" value="#FFFFFF"/>
    </inkml:brush>
  </inkml:definitions>
  <inkml:trace contextRef="#ctx0" brushRef="#br0">2029 29 24575,'-145'1'0,"-388"-15"0,189-1 0,-662 15-1365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0:34:30.318"/>
    </inkml:context>
    <inkml:brush xml:id="br0">
      <inkml:brushProperty name="width" value="0.2" units="cm"/>
      <inkml:brushProperty name="height" value="0.2" units="cm"/>
      <inkml:brushProperty name="color" value="#FFFFFF"/>
    </inkml:brush>
  </inkml:definitions>
  <inkml:trace contextRef="#ctx0" brushRef="#br0">895 2 24575,'-116'-2'0,"-122"4"0,174 3 0,-119 4 0,-111-9-1365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0:34:28.695"/>
    </inkml:context>
    <inkml:brush xml:id="br0">
      <inkml:brushProperty name="width" value="0.2" units="cm"/>
      <inkml:brushProperty name="height" value="0.2" units="cm"/>
      <inkml:brushProperty name="color" value="#FFFFFF"/>
    </inkml:brush>
  </inkml:definitions>
  <inkml:trace contextRef="#ctx0" brushRef="#br0">2108 0 24404,'-2107'14'0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6D938-1CDC-459D-8C22-606BE1937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16</Pages>
  <Words>2427</Words>
  <Characters>13837</Characters>
  <Application>Microsoft Office Word</Application>
  <DocSecurity>0</DocSecurity>
  <Lines>115</Lines>
  <Paragraphs>32</Paragraphs>
  <ScaleCrop>false</ScaleCrop>
  <Company>Organization</Company>
  <LinksUpToDate>false</LinksUpToDate>
  <CharactersWithSpaces>16232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INGCO--xqc8929/徐秋晨</dc:creator>
  <cp:keywords/>
  <dc:description/>
  <cp:lastModifiedBy>Liviu Bervas-PC</cp:lastModifiedBy>
  <cp:revision>21</cp:revision>
  <cp:lastPrinted>2023-04-20T10:05:00Z</cp:lastPrinted>
  <dcterms:created xsi:type="dcterms:W3CDTF">2023-10-24T08:53:00Z</dcterms:created>
  <dcterms:modified xsi:type="dcterms:W3CDTF">2025-10-24T10:34:00Z</dcterms:modified>
</cp:coreProperties>
</file>